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F68B" w14:textId="77777777" w:rsidR="002C0FD6" w:rsidRDefault="002C0FD6">
      <w:pPr>
        <w:rPr>
          <w:noProof/>
        </w:rPr>
      </w:pPr>
    </w:p>
    <w:p w14:paraId="0BA0F6D6" w14:textId="77777777" w:rsidR="002C0FD6" w:rsidRDefault="002C0FD6" w:rsidP="001F0B68">
      <w:pPr>
        <w:ind w:right="-569"/>
        <w:rPr>
          <w:noProof/>
        </w:rPr>
      </w:pPr>
    </w:p>
    <w:p w14:paraId="392A1608" w14:textId="77777777" w:rsidR="004A06F4" w:rsidRPr="002C0FD6" w:rsidRDefault="008C40FB" w:rsidP="001F0B68">
      <w:pPr>
        <w:ind w:right="-569"/>
        <w:rPr>
          <w:rFonts w:ascii="Calibri" w:hAnsi="Calibri" w:cs="Arial"/>
          <w:b/>
          <w:sz w:val="32"/>
          <w:szCs w:val="28"/>
        </w:rPr>
      </w:pPr>
      <w:r>
        <w:rPr>
          <w:rFonts w:ascii="Calibri" w:hAnsi="Calibri" w:cs="Arial"/>
          <w:b/>
          <w:sz w:val="32"/>
          <w:szCs w:val="28"/>
        </w:rPr>
        <w:t xml:space="preserve">MAU – </w:t>
      </w:r>
      <w:r w:rsidR="001C200A" w:rsidRPr="002C0FD6">
        <w:rPr>
          <w:rFonts w:ascii="Calibri" w:hAnsi="Calibri" w:cs="Arial"/>
          <w:b/>
          <w:sz w:val="32"/>
          <w:szCs w:val="28"/>
        </w:rPr>
        <w:t>Musterkonzept</w:t>
      </w:r>
      <w:r>
        <w:rPr>
          <w:rFonts w:ascii="Calibri" w:hAnsi="Calibri" w:cs="Arial"/>
          <w:b/>
          <w:sz w:val="32"/>
          <w:szCs w:val="28"/>
        </w:rPr>
        <w:t xml:space="preserve"> </w:t>
      </w:r>
      <w:r w:rsidR="00432248" w:rsidRPr="002C0FD6">
        <w:rPr>
          <w:rFonts w:ascii="Calibri" w:hAnsi="Calibri" w:cs="Arial"/>
          <w:b/>
          <w:sz w:val="32"/>
          <w:szCs w:val="28"/>
        </w:rPr>
        <w:t>für GLK Beschluss</w:t>
      </w:r>
    </w:p>
    <w:p w14:paraId="1E9C03C8" w14:textId="77777777" w:rsidR="004A06F4" w:rsidRPr="002C0FD6" w:rsidRDefault="004A06F4" w:rsidP="001F0B68">
      <w:pPr>
        <w:ind w:right="-569"/>
        <w:rPr>
          <w:rFonts w:ascii="Calibri" w:hAnsi="Calibri" w:cs="Arial"/>
          <w:b/>
          <w:sz w:val="32"/>
          <w:szCs w:val="28"/>
        </w:rPr>
      </w:pPr>
    </w:p>
    <w:p w14:paraId="6249BF16" w14:textId="77777777" w:rsidR="004A06F4" w:rsidRPr="002C0FD6" w:rsidRDefault="001C200A" w:rsidP="001F0B68">
      <w:pPr>
        <w:ind w:right="-569"/>
        <w:rPr>
          <w:rFonts w:ascii="Calibri" w:hAnsi="Calibri" w:cs="Arial"/>
          <w:b/>
          <w:sz w:val="32"/>
          <w:szCs w:val="28"/>
        </w:rPr>
      </w:pPr>
      <w:r w:rsidRPr="002C0FD6">
        <w:rPr>
          <w:rFonts w:ascii="Calibri" w:hAnsi="Calibri" w:cs="Arial"/>
          <w:b/>
          <w:sz w:val="32"/>
          <w:szCs w:val="28"/>
        </w:rPr>
        <w:t>Regelungen zur Abwesenheitsvertretung</w:t>
      </w:r>
      <w:r w:rsidR="00702E91" w:rsidRPr="002C0FD6">
        <w:rPr>
          <w:rFonts w:ascii="Calibri" w:hAnsi="Calibri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A8E86" wp14:editId="394A6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47483647 w 21600"/>
                            <a:gd name="T3" fmla="*/ 0 h 21600"/>
                            <a:gd name="T4" fmla="*/ 0 w 21600"/>
                            <a:gd name="T5" fmla="*/ 2147483647 h 21600"/>
                            <a:gd name="T6" fmla="*/ 2147483647 w 21600"/>
                            <a:gd name="T7" fmla="*/ 2147483647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9EAA" id="shapetype_136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" path="m,l21600,em,21600r21600,e">
                <v:stroke joinstyle="miter"/>
                <v:path o:connecttype="custom" o:connectlocs="0,0;2147483646,0;0,2147483646;2147483646,2147483646" o:connectangles="0,0,0,0"/>
                <o:lock v:ext="edit" selection="t"/>
              </v:shape>
            </w:pict>
          </mc:Fallback>
        </mc:AlternateContent>
      </w:r>
    </w:p>
    <w:p w14:paraId="42348802" w14:textId="77777777" w:rsidR="004A06F4" w:rsidRPr="003F725F" w:rsidRDefault="004A06F4" w:rsidP="001F0B68">
      <w:pPr>
        <w:ind w:right="-569"/>
        <w:rPr>
          <w:rFonts w:ascii="Calibri" w:hAnsi="Calibri" w:cs="Arial"/>
          <w:b/>
          <w:sz w:val="12"/>
        </w:rPr>
      </w:pPr>
    </w:p>
    <w:p w14:paraId="74528678" w14:textId="77777777" w:rsidR="004A06F4" w:rsidRPr="00146855" w:rsidRDefault="000575EE" w:rsidP="001F0B68">
      <w:pPr>
        <w:ind w:right="-569"/>
        <w:jc w:val="both"/>
        <w:rPr>
          <w:rFonts w:ascii="Calibri" w:hAnsi="Calibri" w:cs="Arial"/>
          <w:b/>
          <w:strike/>
        </w:rPr>
      </w:pPr>
      <w:r w:rsidRPr="00146855">
        <w:rPr>
          <w:rFonts w:ascii="Calibri" w:hAnsi="Calibri" w:cs="Arial"/>
          <w:b/>
        </w:rPr>
        <w:t>An unserer Schule</w:t>
      </w:r>
      <w:r w:rsidR="008C40FB">
        <w:rPr>
          <w:rFonts w:ascii="Calibri" w:hAnsi="Calibri" w:cs="Arial"/>
          <w:b/>
        </w:rPr>
        <w:t xml:space="preserve"> (Schulname und Ort)</w:t>
      </w:r>
      <w:r w:rsidRPr="00146855">
        <w:rPr>
          <w:rFonts w:ascii="Calibri" w:hAnsi="Calibri" w:cs="Arial"/>
          <w:b/>
        </w:rPr>
        <w:t xml:space="preserve"> besteht</w:t>
      </w:r>
      <w:r w:rsidR="00B44C14" w:rsidRPr="00146855">
        <w:rPr>
          <w:rFonts w:ascii="Calibri" w:hAnsi="Calibri" w:cs="Arial"/>
          <w:b/>
        </w:rPr>
        <w:t xml:space="preserve"> immer wieder </w:t>
      </w:r>
      <w:r w:rsidR="001C200A" w:rsidRPr="00146855">
        <w:rPr>
          <w:rFonts w:ascii="Calibri" w:hAnsi="Calibri" w:cs="Arial"/>
          <w:b/>
        </w:rPr>
        <w:t>die Notwendigkeit, die vielfältig begründete Abwesenheit von Lehrkräften z</w:t>
      </w:r>
      <w:r w:rsidR="00146855" w:rsidRPr="00146855">
        <w:rPr>
          <w:rFonts w:ascii="Calibri" w:hAnsi="Calibri" w:cs="Arial"/>
          <w:b/>
        </w:rPr>
        <w:t>u bewältigen. Auf der Grundlage</w:t>
      </w:r>
      <w:r w:rsidR="00BE4FFB" w:rsidRPr="00146855">
        <w:rPr>
          <w:rFonts w:ascii="Calibri" w:hAnsi="Calibri" w:cs="Arial"/>
          <w:b/>
        </w:rPr>
        <w:t xml:space="preserve"> </w:t>
      </w:r>
      <w:r w:rsidR="00432248" w:rsidRPr="00146855">
        <w:rPr>
          <w:rFonts w:ascii="Calibri" w:hAnsi="Calibri" w:cs="Arial"/>
          <w:b/>
        </w:rPr>
        <w:t xml:space="preserve">der </w:t>
      </w:r>
      <w:r w:rsidR="001C200A" w:rsidRPr="00146855">
        <w:rPr>
          <w:rFonts w:ascii="Calibri" w:hAnsi="Calibri" w:cs="Arial"/>
          <w:b/>
        </w:rPr>
        <w:t xml:space="preserve">Konferenzordnung § 2 Abs. 1 Nr. 9 </w:t>
      </w:r>
      <w:r w:rsidR="00771C7C" w:rsidRPr="00146855">
        <w:rPr>
          <w:rFonts w:ascii="Calibri" w:hAnsi="Calibri" w:cs="Arial"/>
          <w:b/>
        </w:rPr>
        <w:t xml:space="preserve">und der </w:t>
      </w:r>
      <w:r w:rsidR="00146855" w:rsidRPr="00146855">
        <w:rPr>
          <w:rFonts w:ascii="Calibri" w:hAnsi="Calibri" w:cs="Arial"/>
          <w:b/>
        </w:rPr>
        <w:t>Rahmenvereinbarung zu Mehrarbeitsunterricht (MAU)</w:t>
      </w:r>
      <w:r w:rsidR="00771C7C" w:rsidRPr="00146855">
        <w:rPr>
          <w:rFonts w:ascii="Calibri" w:hAnsi="Calibri" w:cs="Arial"/>
          <w:b/>
        </w:rPr>
        <w:t xml:space="preserve"> zwischen </w:t>
      </w:r>
      <w:r w:rsidR="00053CA7" w:rsidRPr="00146855">
        <w:rPr>
          <w:rFonts w:ascii="Calibri" w:hAnsi="Calibri" w:cs="Arial"/>
          <w:b/>
        </w:rPr>
        <w:t>dem Staatlichen Schulamt Heilbronn</w:t>
      </w:r>
      <w:r w:rsidR="00771C7C" w:rsidRPr="00146855">
        <w:rPr>
          <w:rFonts w:ascii="Calibri" w:hAnsi="Calibri" w:cs="Arial"/>
          <w:b/>
        </w:rPr>
        <w:t xml:space="preserve"> und </w:t>
      </w:r>
      <w:r w:rsidR="00053CA7" w:rsidRPr="00146855">
        <w:rPr>
          <w:rFonts w:ascii="Calibri" w:hAnsi="Calibri" w:cs="Arial"/>
          <w:b/>
        </w:rPr>
        <w:t xml:space="preserve">dem örtlichen </w:t>
      </w:r>
      <w:r w:rsidR="00771C7C" w:rsidRPr="00146855">
        <w:rPr>
          <w:rFonts w:ascii="Calibri" w:hAnsi="Calibri" w:cs="Arial"/>
          <w:b/>
        </w:rPr>
        <w:t>Personalrat</w:t>
      </w:r>
      <w:r w:rsidR="00053CA7" w:rsidRPr="00146855">
        <w:rPr>
          <w:rFonts w:ascii="Calibri" w:hAnsi="Calibri" w:cs="Arial"/>
          <w:b/>
        </w:rPr>
        <w:t xml:space="preserve"> GHWRGS Heilbronn</w:t>
      </w:r>
      <w:r w:rsidR="00771C7C" w:rsidRPr="00146855">
        <w:rPr>
          <w:rFonts w:ascii="Calibri" w:hAnsi="Calibri" w:cs="Arial"/>
          <w:b/>
        </w:rPr>
        <w:t xml:space="preserve"> </w:t>
      </w:r>
      <w:r w:rsidR="001C200A" w:rsidRPr="00146855">
        <w:rPr>
          <w:rFonts w:ascii="Calibri" w:hAnsi="Calibri" w:cs="Arial"/>
          <w:b/>
        </w:rPr>
        <w:t xml:space="preserve">hat die Gesamtlehrerkonferenz am </w:t>
      </w:r>
      <w:r w:rsidR="00161CB7">
        <w:rPr>
          <w:rFonts w:ascii="Calibri" w:hAnsi="Calibri" w:cs="Arial"/>
          <w:b/>
        </w:rPr>
        <w:t>___. ___</w:t>
      </w:r>
      <w:r w:rsidR="001C200A" w:rsidRPr="00146855">
        <w:rPr>
          <w:rFonts w:ascii="Calibri" w:hAnsi="Calibri" w:cs="Arial"/>
          <w:b/>
        </w:rPr>
        <w:t>.</w:t>
      </w:r>
      <w:r w:rsidR="00161CB7">
        <w:rPr>
          <w:rFonts w:ascii="Calibri" w:hAnsi="Calibri" w:cs="Arial"/>
          <w:b/>
        </w:rPr>
        <w:t xml:space="preserve"> </w:t>
      </w:r>
      <w:r w:rsidR="0085673E">
        <w:rPr>
          <w:rFonts w:ascii="Calibri" w:hAnsi="Calibri" w:cs="Arial"/>
          <w:b/>
        </w:rPr>
        <w:t>___</w:t>
      </w:r>
      <w:r w:rsidR="001C200A" w:rsidRPr="00146855">
        <w:rPr>
          <w:rFonts w:ascii="Calibri" w:hAnsi="Calibri" w:cs="Arial"/>
          <w:b/>
        </w:rPr>
        <w:t xml:space="preserve"> </w:t>
      </w:r>
      <w:r w:rsidR="00432248" w:rsidRPr="00146855">
        <w:rPr>
          <w:rFonts w:ascii="Calibri" w:hAnsi="Calibri" w:cs="Arial"/>
          <w:b/>
        </w:rPr>
        <w:t xml:space="preserve">untenstehende </w:t>
      </w:r>
      <w:r w:rsidR="001C200A" w:rsidRPr="00146855">
        <w:rPr>
          <w:rFonts w:ascii="Calibri" w:hAnsi="Calibri" w:cs="Arial"/>
          <w:b/>
        </w:rPr>
        <w:t>„allgemeine Empfehlung</w:t>
      </w:r>
      <w:r w:rsidR="00432248" w:rsidRPr="00146855">
        <w:rPr>
          <w:rFonts w:ascii="Calibri" w:hAnsi="Calibri" w:cs="Arial"/>
          <w:b/>
        </w:rPr>
        <w:t>en</w:t>
      </w:r>
      <w:r w:rsidR="001C200A" w:rsidRPr="00146855">
        <w:rPr>
          <w:rFonts w:ascii="Calibri" w:hAnsi="Calibri" w:cs="Arial"/>
          <w:b/>
        </w:rPr>
        <w:t xml:space="preserve">“ „für die Verteilung </w:t>
      </w:r>
      <w:r w:rsidR="00E136DD" w:rsidRPr="00146855">
        <w:rPr>
          <w:rFonts w:ascii="Calibri" w:hAnsi="Calibri" w:cs="Arial"/>
          <w:b/>
        </w:rPr>
        <w:t>...</w:t>
      </w:r>
      <w:r w:rsidR="001C200A" w:rsidRPr="00146855">
        <w:rPr>
          <w:rFonts w:ascii="Calibri" w:hAnsi="Calibri" w:cs="Arial"/>
          <w:b/>
        </w:rPr>
        <w:t xml:space="preserve"> sonstiger dienstlicher Aufgaben</w:t>
      </w:r>
      <w:r w:rsidR="00E136DD" w:rsidRPr="00146855">
        <w:rPr>
          <w:rFonts w:ascii="Calibri" w:hAnsi="Calibri" w:cs="Arial"/>
          <w:b/>
        </w:rPr>
        <w:t xml:space="preserve"> </w:t>
      </w:r>
      <w:r w:rsidR="001C200A" w:rsidRPr="00146855">
        <w:rPr>
          <w:rFonts w:ascii="Calibri" w:hAnsi="Calibri" w:cs="Arial"/>
          <w:b/>
        </w:rPr>
        <w:t>...</w:t>
      </w:r>
      <w:r w:rsidR="00E136DD" w:rsidRPr="00146855">
        <w:rPr>
          <w:rFonts w:ascii="Calibri" w:hAnsi="Calibri" w:cs="Arial"/>
          <w:b/>
        </w:rPr>
        <w:t xml:space="preserve"> </w:t>
      </w:r>
      <w:r w:rsidR="001C200A" w:rsidRPr="00146855">
        <w:rPr>
          <w:rFonts w:ascii="Calibri" w:hAnsi="Calibri" w:cs="Arial"/>
          <w:b/>
        </w:rPr>
        <w:t>sowie für die Anordnung von Vertret</w:t>
      </w:r>
      <w:r w:rsidR="00244D69" w:rsidRPr="00146855">
        <w:rPr>
          <w:rFonts w:ascii="Calibri" w:hAnsi="Calibri" w:cs="Arial"/>
          <w:b/>
        </w:rPr>
        <w:t>ungen“ beraten und beschlossen.</w:t>
      </w:r>
      <w:r w:rsidR="005146ED" w:rsidRPr="00146855">
        <w:rPr>
          <w:rFonts w:ascii="Calibri" w:hAnsi="Calibri" w:cs="Arial"/>
          <w:b/>
        </w:rPr>
        <w:t xml:space="preserve"> Diese Empfehlungen der GLK </w:t>
      </w:r>
      <w:r w:rsidR="00432248" w:rsidRPr="00146855">
        <w:rPr>
          <w:rFonts w:ascii="Calibri" w:hAnsi="Calibri" w:cs="Arial"/>
          <w:b/>
        </w:rPr>
        <w:t xml:space="preserve">gehen dem </w:t>
      </w:r>
      <w:r w:rsidR="00F51D71">
        <w:rPr>
          <w:rFonts w:ascii="Calibri" w:hAnsi="Calibri" w:cs="Arial"/>
          <w:b/>
        </w:rPr>
        <w:t>örtlichen Personalrat</w:t>
      </w:r>
      <w:r w:rsidR="00432248" w:rsidRPr="00146855">
        <w:rPr>
          <w:rFonts w:ascii="Calibri" w:hAnsi="Calibri" w:cs="Arial"/>
          <w:b/>
        </w:rPr>
        <w:t xml:space="preserve"> </w:t>
      </w:r>
      <w:r w:rsidR="00F51D71" w:rsidRPr="00146855">
        <w:rPr>
          <w:rFonts w:ascii="Calibri" w:hAnsi="Calibri" w:cs="Arial"/>
          <w:b/>
        </w:rPr>
        <w:t xml:space="preserve">GHWRGS Heilbronn </w:t>
      </w:r>
      <w:r w:rsidR="00432248" w:rsidRPr="00146855">
        <w:rPr>
          <w:rFonts w:ascii="Calibri" w:hAnsi="Calibri" w:cs="Arial"/>
          <w:b/>
        </w:rPr>
        <w:t xml:space="preserve">zur Beteiligung zu. </w:t>
      </w:r>
    </w:p>
    <w:p w14:paraId="1CFDB051" w14:textId="77777777" w:rsidR="004A06F4" w:rsidRPr="003F725F" w:rsidRDefault="004A06F4" w:rsidP="001F0B68">
      <w:pPr>
        <w:tabs>
          <w:tab w:val="left" w:pos="5783"/>
        </w:tabs>
        <w:ind w:right="-569"/>
        <w:rPr>
          <w:rFonts w:ascii="Calibri" w:hAnsi="Calibri" w:cs="Arial"/>
          <w:b/>
          <w:sz w:val="12"/>
        </w:rPr>
      </w:pPr>
    </w:p>
    <w:p w14:paraId="4B61DDAE" w14:textId="77777777" w:rsidR="00581647" w:rsidRDefault="00581647" w:rsidP="001F0B68">
      <w:pPr>
        <w:ind w:right="-569"/>
        <w:jc w:val="both"/>
        <w:rPr>
          <w:rFonts w:ascii="Calibri" w:hAnsi="Calibri" w:cs="Arial"/>
          <w:b/>
        </w:rPr>
      </w:pPr>
    </w:p>
    <w:p w14:paraId="04823647" w14:textId="77777777" w:rsidR="004A06F4" w:rsidRDefault="001C200A" w:rsidP="001F0B68">
      <w:pPr>
        <w:ind w:right="-569"/>
        <w:jc w:val="both"/>
        <w:rPr>
          <w:rFonts w:ascii="Calibri" w:hAnsi="Calibri" w:cs="Arial"/>
          <w:b/>
        </w:rPr>
      </w:pPr>
      <w:r w:rsidRPr="003F725F">
        <w:rPr>
          <w:rFonts w:ascii="Calibri" w:hAnsi="Calibri" w:cs="Arial"/>
          <w:b/>
        </w:rPr>
        <w:t>Vorbemerkung</w:t>
      </w:r>
    </w:p>
    <w:p w14:paraId="12690202" w14:textId="77777777" w:rsidR="00146855" w:rsidRDefault="00146855" w:rsidP="001F0B68">
      <w:pPr>
        <w:spacing w:after="0"/>
        <w:ind w:right="-569"/>
        <w:jc w:val="both"/>
        <w:rPr>
          <w:rFonts w:ascii="Calibri" w:hAnsi="Calibri" w:cs="Arial"/>
          <w:b/>
        </w:rPr>
      </w:pPr>
    </w:p>
    <w:p w14:paraId="617ED3C0" w14:textId="77777777" w:rsidR="00146855" w:rsidRPr="00146855" w:rsidRDefault="00771C7C" w:rsidP="001F0B68">
      <w:pPr>
        <w:ind w:right="-569"/>
        <w:jc w:val="both"/>
        <w:rPr>
          <w:rFonts w:ascii="Calibri" w:hAnsi="Calibri" w:cs="Arial"/>
          <w:b/>
        </w:rPr>
      </w:pPr>
      <w:r w:rsidRPr="00146855">
        <w:rPr>
          <w:rFonts w:ascii="Calibri" w:hAnsi="Calibri" w:cs="Arial"/>
          <w:b/>
        </w:rPr>
        <w:t xml:space="preserve">Die Vereinbarungen an der Schule </w:t>
      </w:r>
      <w:r w:rsidR="00161CB7">
        <w:rPr>
          <w:rFonts w:ascii="Calibri" w:hAnsi="Calibri" w:cs="Arial"/>
          <w:b/>
        </w:rPr>
        <w:t>____________________________</w:t>
      </w:r>
      <w:r w:rsidR="008C40FB">
        <w:rPr>
          <w:rFonts w:ascii="Calibri" w:hAnsi="Calibri" w:cs="Arial"/>
          <w:b/>
        </w:rPr>
        <w:t xml:space="preserve"> (Name und Ort)</w:t>
      </w:r>
      <w:r w:rsidRPr="00146855">
        <w:rPr>
          <w:rFonts w:ascii="Calibri" w:hAnsi="Calibri" w:cs="Arial"/>
          <w:b/>
        </w:rPr>
        <w:t xml:space="preserve"> werden auf der Grundlage der </w:t>
      </w:r>
      <w:r w:rsidR="00053CA7" w:rsidRPr="00146855">
        <w:rPr>
          <w:rFonts w:ascii="Calibri" w:hAnsi="Calibri" w:cs="Arial"/>
          <w:b/>
        </w:rPr>
        <w:t xml:space="preserve">oben erwähnten </w:t>
      </w:r>
      <w:r w:rsidR="00146855" w:rsidRPr="00146855">
        <w:rPr>
          <w:rFonts w:ascii="Calibri" w:hAnsi="Calibri" w:cs="Arial"/>
          <w:b/>
        </w:rPr>
        <w:t>Rahmenvereinbarung MAU</w:t>
      </w:r>
      <w:r w:rsidRPr="00146855">
        <w:rPr>
          <w:rFonts w:ascii="Calibri" w:hAnsi="Calibri" w:cs="Arial"/>
          <w:b/>
        </w:rPr>
        <w:t xml:space="preserve"> getroffen</w:t>
      </w:r>
      <w:r w:rsidR="00146855" w:rsidRPr="00146855">
        <w:rPr>
          <w:rFonts w:ascii="Calibri" w:hAnsi="Calibri" w:cs="Arial"/>
          <w:b/>
        </w:rPr>
        <w:t xml:space="preserve">. Mehrarbeitsunterricht wird nur angeordnet, wenn zwingende dienstliche Gründe dies erfordern. </w:t>
      </w:r>
    </w:p>
    <w:p w14:paraId="598E6276" w14:textId="77777777" w:rsidR="00146855" w:rsidRPr="003F725F" w:rsidRDefault="00146855" w:rsidP="001F0B68">
      <w:pPr>
        <w:ind w:right="-569"/>
        <w:rPr>
          <w:rFonts w:ascii="Calibri" w:hAnsi="Calibri" w:cs="Arial"/>
          <w:b/>
          <w:sz w:val="16"/>
        </w:rPr>
      </w:pPr>
    </w:p>
    <w:p w14:paraId="4664306B" w14:textId="77777777" w:rsidR="000A5069" w:rsidRPr="003F725F" w:rsidRDefault="000A5069" w:rsidP="001F0B68">
      <w:pPr>
        <w:ind w:right="-569"/>
        <w:rPr>
          <w:rFonts w:ascii="Calibri" w:hAnsi="Calibri" w:cs="Arial"/>
          <w:b/>
        </w:rPr>
      </w:pPr>
      <w:r w:rsidRPr="003F725F">
        <w:rPr>
          <w:rFonts w:ascii="Calibri" w:hAnsi="Calibri" w:cs="Arial"/>
          <w:b/>
        </w:rPr>
        <w:t xml:space="preserve">Grundsätzlich wird </w:t>
      </w:r>
      <w:r w:rsidR="00771C7C">
        <w:rPr>
          <w:rFonts w:ascii="Calibri" w:hAnsi="Calibri" w:cs="Arial"/>
          <w:b/>
        </w:rPr>
        <w:t xml:space="preserve">an unserer Schule </w:t>
      </w:r>
      <w:r w:rsidRPr="003F725F">
        <w:rPr>
          <w:rFonts w:ascii="Calibri" w:hAnsi="Calibri" w:cs="Arial"/>
          <w:b/>
        </w:rPr>
        <w:t>vereinbart:</w:t>
      </w:r>
    </w:p>
    <w:p w14:paraId="0CA253C3" w14:textId="77777777" w:rsidR="00432248" w:rsidRPr="00581647" w:rsidRDefault="00432248" w:rsidP="001F0B68">
      <w:pPr>
        <w:pStyle w:val="Listenabsatz"/>
        <w:suppressAutoHyphens w:val="0"/>
        <w:spacing w:after="0"/>
        <w:ind w:left="567" w:right="-569"/>
        <w:jc w:val="both"/>
        <w:rPr>
          <w:rFonts w:ascii="Calibri" w:hAnsi="Calibri" w:cs="Arial"/>
          <w:color w:val="FF0000"/>
          <w:sz w:val="12"/>
          <w:szCs w:val="24"/>
        </w:rPr>
      </w:pPr>
    </w:p>
    <w:p w14:paraId="4A741FFA" w14:textId="77777777" w:rsidR="000A5069" w:rsidRPr="00146855" w:rsidRDefault="000A5069" w:rsidP="001F0B68">
      <w:pPr>
        <w:suppressAutoHyphens w:val="0"/>
        <w:spacing w:after="0"/>
        <w:ind w:right="-569"/>
        <w:jc w:val="both"/>
        <w:rPr>
          <w:rFonts w:asciiTheme="minorHAnsi" w:hAnsiTheme="minorHAnsi" w:cs="Arial"/>
        </w:rPr>
      </w:pPr>
      <w:r w:rsidRPr="00146855">
        <w:rPr>
          <w:rFonts w:asciiTheme="minorHAnsi" w:hAnsiTheme="minorHAnsi" w:cs="Arial"/>
        </w:rPr>
        <w:t>Vor der Anordnung von Mehrarbeitsunterricht wird seitens der Schulleitung geprüft, ob der ausfallende Unterricht durch folgende Maßnahmen aufgefangen werden kann:</w:t>
      </w:r>
    </w:p>
    <w:p w14:paraId="63FBA63D" w14:textId="77777777" w:rsidR="000A5069" w:rsidRPr="005134BE" w:rsidRDefault="000A5069" w:rsidP="001F0B68">
      <w:pPr>
        <w:spacing w:after="0"/>
        <w:ind w:left="851" w:right="-569"/>
        <w:rPr>
          <w:rFonts w:asciiTheme="minorHAnsi" w:hAnsiTheme="minorHAnsi" w:cs="Arial"/>
        </w:rPr>
      </w:pPr>
      <w:r w:rsidRPr="005134BE">
        <w:rPr>
          <w:rFonts w:asciiTheme="minorHAnsi" w:hAnsiTheme="minorHAnsi" w:cs="Arial"/>
        </w:rPr>
        <w:t>- Krankheitsreserve</w:t>
      </w:r>
      <w:r w:rsidRPr="005134BE">
        <w:rPr>
          <w:rFonts w:asciiTheme="minorHAnsi" w:hAnsiTheme="minorHAnsi" w:cs="Arial"/>
        </w:rPr>
        <w:br/>
        <w:t>- Krankheitsvertretung (z.B. 70 - Stunden - Kontingent)</w:t>
      </w:r>
      <w:r w:rsidRPr="005134BE">
        <w:rPr>
          <w:rFonts w:asciiTheme="minorHAnsi" w:hAnsiTheme="minorHAnsi" w:cs="Arial"/>
        </w:rPr>
        <w:br/>
        <w:t xml:space="preserve">- </w:t>
      </w:r>
      <w:r w:rsidR="00146855">
        <w:rPr>
          <w:rFonts w:asciiTheme="minorHAnsi" w:hAnsiTheme="minorHAnsi" w:cs="Arial"/>
        </w:rPr>
        <w:t>unterjährige</w:t>
      </w:r>
      <w:r w:rsidRPr="005134BE">
        <w:rPr>
          <w:rFonts w:asciiTheme="minorHAnsi" w:hAnsiTheme="minorHAnsi" w:cs="Arial"/>
        </w:rPr>
        <w:t xml:space="preserve"> Aufstockung von Teil-</w:t>
      </w:r>
      <w:r w:rsidR="00146855">
        <w:rPr>
          <w:rFonts w:asciiTheme="minorHAnsi" w:hAnsiTheme="minorHAnsi" w:cs="Arial"/>
        </w:rPr>
        <w:t>Lehraufträgen, gegebenenfalls</w:t>
      </w:r>
      <w:r w:rsidRPr="005134BE">
        <w:rPr>
          <w:rFonts w:asciiTheme="minorHAnsi" w:hAnsiTheme="minorHAnsi" w:cs="Arial"/>
        </w:rPr>
        <w:t xml:space="preserve"> befristet</w:t>
      </w:r>
    </w:p>
    <w:p w14:paraId="48256BFE" w14:textId="77777777" w:rsidR="000A5069" w:rsidRPr="005134BE" w:rsidRDefault="000A5069" w:rsidP="001F0B68">
      <w:pPr>
        <w:spacing w:after="0"/>
        <w:ind w:left="851" w:right="-569"/>
        <w:rPr>
          <w:rFonts w:asciiTheme="minorHAnsi" w:hAnsiTheme="minorHAnsi" w:cs="Arial"/>
        </w:rPr>
      </w:pPr>
      <w:r w:rsidRPr="005134BE">
        <w:rPr>
          <w:rFonts w:asciiTheme="minorHAnsi" w:hAnsiTheme="minorHAnsi" w:cs="Arial"/>
        </w:rPr>
        <w:t>- Rückkehr aus Beurlaubung</w:t>
      </w:r>
      <w:r w:rsidRPr="005134BE">
        <w:rPr>
          <w:rFonts w:asciiTheme="minorHAnsi" w:hAnsiTheme="minorHAnsi" w:cs="Arial"/>
        </w:rPr>
        <w:br/>
        <w:t>- variable</w:t>
      </w:r>
      <w:r w:rsidR="00771C7C" w:rsidRPr="005134BE">
        <w:rPr>
          <w:rFonts w:asciiTheme="minorHAnsi" w:hAnsiTheme="minorHAnsi" w:cs="Arial"/>
        </w:rPr>
        <w:t>s</w:t>
      </w:r>
      <w:r w:rsidRPr="005134BE">
        <w:rPr>
          <w:rFonts w:asciiTheme="minorHAnsi" w:hAnsiTheme="minorHAnsi" w:cs="Arial"/>
        </w:rPr>
        <w:t xml:space="preserve"> Deputat (Regelstundenmaßausgleich)</w:t>
      </w:r>
      <w:r w:rsidRPr="005134BE">
        <w:rPr>
          <w:rFonts w:asciiTheme="minorHAnsi" w:hAnsiTheme="minorHAnsi" w:cs="Arial"/>
        </w:rPr>
        <w:br/>
        <w:t>- Änderung von Lehraufträgen</w:t>
      </w:r>
    </w:p>
    <w:p w14:paraId="5EACD673" w14:textId="77777777" w:rsidR="000A5069" w:rsidRDefault="000A5069" w:rsidP="001F0B68">
      <w:pPr>
        <w:spacing w:after="0"/>
        <w:ind w:left="851" w:right="-569"/>
        <w:rPr>
          <w:rFonts w:asciiTheme="minorHAnsi" w:hAnsiTheme="minorHAnsi" w:cs="Arial"/>
        </w:rPr>
      </w:pPr>
      <w:r w:rsidRPr="005134BE">
        <w:rPr>
          <w:rFonts w:asciiTheme="minorHAnsi" w:hAnsiTheme="minorHAnsi" w:cs="Arial"/>
        </w:rPr>
        <w:t>- Stundenverschiebungen und Unterrichtsausfall</w:t>
      </w:r>
    </w:p>
    <w:p w14:paraId="27ABD830" w14:textId="77777777" w:rsidR="00053CA7" w:rsidRPr="00146855" w:rsidRDefault="00146855" w:rsidP="001F0B68">
      <w:pPr>
        <w:spacing w:after="0"/>
        <w:ind w:left="851" w:right="-569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1F0B68">
        <w:rPr>
          <w:rFonts w:asciiTheme="minorHAnsi" w:hAnsiTheme="minorHAnsi" w:cs="Arial"/>
        </w:rPr>
        <w:t xml:space="preserve">. . . </w:t>
      </w:r>
    </w:p>
    <w:p w14:paraId="06917E2F" w14:textId="77777777" w:rsidR="000A5069" w:rsidRDefault="000A5069" w:rsidP="001F0B68">
      <w:pPr>
        <w:pStyle w:val="Default"/>
        <w:ind w:left="567" w:right="-569" w:hanging="567"/>
        <w:rPr>
          <w:rFonts w:ascii="Calibri" w:hAnsi="Calibri"/>
        </w:rPr>
      </w:pPr>
    </w:p>
    <w:p w14:paraId="16A29543" w14:textId="77777777" w:rsidR="000A5069" w:rsidRPr="003F725F" w:rsidRDefault="000A5069" w:rsidP="001F0B68">
      <w:pPr>
        <w:spacing w:after="0"/>
        <w:ind w:right="-569"/>
        <w:rPr>
          <w:rFonts w:ascii="Calibri" w:hAnsi="Calibri" w:cs="Arial"/>
          <w:b/>
        </w:rPr>
      </w:pPr>
      <w:r w:rsidRPr="003F725F">
        <w:rPr>
          <w:rFonts w:ascii="Calibri" w:hAnsi="Calibri" w:cs="Arial"/>
          <w:b/>
        </w:rPr>
        <w:t xml:space="preserve">Für die Anordnung von Mehrarbeit </w:t>
      </w:r>
      <w:r w:rsidR="00053CA7" w:rsidRPr="00146855">
        <w:rPr>
          <w:rFonts w:ascii="Calibri" w:hAnsi="Calibri" w:cs="Arial"/>
          <w:b/>
        </w:rPr>
        <w:t xml:space="preserve">gelten </w:t>
      </w:r>
      <w:r w:rsidR="003A0382" w:rsidRPr="00146855">
        <w:rPr>
          <w:rFonts w:ascii="Calibri" w:hAnsi="Calibri" w:cs="Arial"/>
          <w:b/>
        </w:rPr>
        <w:t>folgende gesetzliche Regelungen</w:t>
      </w:r>
      <w:r w:rsidRPr="003F725F">
        <w:rPr>
          <w:rFonts w:ascii="Calibri" w:hAnsi="Calibri" w:cs="Arial"/>
          <w:b/>
        </w:rPr>
        <w:t>:</w:t>
      </w:r>
    </w:p>
    <w:p w14:paraId="7644EA0D" w14:textId="77777777" w:rsidR="000A5069" w:rsidRPr="003F725F" w:rsidRDefault="000A5069" w:rsidP="001F0B68">
      <w:pPr>
        <w:spacing w:after="0"/>
        <w:ind w:right="-569"/>
        <w:rPr>
          <w:rFonts w:ascii="Calibri" w:hAnsi="Calibri" w:cs="Arial"/>
          <w:b/>
        </w:rPr>
      </w:pPr>
    </w:p>
    <w:p w14:paraId="4CD3F633" w14:textId="77777777" w:rsidR="000A5069" w:rsidRPr="003F725F" w:rsidRDefault="000A5069" w:rsidP="001F0B68">
      <w:pPr>
        <w:pStyle w:val="Flietext"/>
        <w:widowControl w:val="0"/>
        <w:numPr>
          <w:ilvl w:val="0"/>
          <w:numId w:val="12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Vollzeitbeschäftigte Beamt/innen und vollzeitbeschäftigte Lehrkräfte im Arbeitnehmerverhältnis</w:t>
      </w:r>
      <w:r w:rsidRPr="003F725F">
        <w:rPr>
          <w:rFonts w:ascii="Calibri" w:hAnsi="Calibri"/>
          <w:sz w:val="22"/>
          <w:szCs w:val="24"/>
        </w:rPr>
        <w:t xml:space="preserve"> dürfen zu Mehrarbeitsunterricht ohne Vergütung herangezogen werden und haben erst ab der vierten Mehrarbeitsstunde Anspruch auf Vergütung aller geleisteten Mehrarbeitsstunden des jeweiligen Kalendermonats (sog. Bagatellgrenze).</w:t>
      </w:r>
    </w:p>
    <w:p w14:paraId="7A98D791" w14:textId="77777777" w:rsidR="000A5069" w:rsidRPr="003F725F" w:rsidRDefault="000A5069" w:rsidP="001F0B68">
      <w:pPr>
        <w:pStyle w:val="Flietext"/>
        <w:widowControl w:val="0"/>
        <w:numPr>
          <w:ilvl w:val="0"/>
          <w:numId w:val="12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Teilzeitbeschäftigte Beamt/innen</w:t>
      </w:r>
      <w:r w:rsidRPr="003F725F">
        <w:rPr>
          <w:rFonts w:ascii="Calibri" w:hAnsi="Calibri"/>
          <w:sz w:val="22"/>
          <w:szCs w:val="24"/>
        </w:rPr>
        <w:t xml:space="preserve"> dürfen nur anteilig zu Mehrarbeitsunterricht ohne Vergütung herangezogen werden. Die Bagatellgrenze gilt anteilig.</w:t>
      </w:r>
    </w:p>
    <w:p w14:paraId="5492DC19" w14:textId="77777777" w:rsidR="000A5069" w:rsidRPr="003F725F" w:rsidRDefault="000A5069" w:rsidP="001F0B68">
      <w:pPr>
        <w:pStyle w:val="Flietext"/>
        <w:widowControl w:val="0"/>
        <w:numPr>
          <w:ilvl w:val="0"/>
          <w:numId w:val="12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Teilzeitbeschäftigte Lehrkräfte im Arbeitnehmerverhältnis</w:t>
      </w:r>
      <w:r w:rsidRPr="003F725F">
        <w:rPr>
          <w:rFonts w:ascii="Calibri" w:hAnsi="Calibri"/>
          <w:sz w:val="22"/>
          <w:szCs w:val="24"/>
        </w:rPr>
        <w:t xml:space="preserve"> erhalten ab der 1. geleisteten Mehrarbeits</w:t>
      </w:r>
      <w:r w:rsidR="001F0B68">
        <w:rPr>
          <w:rFonts w:ascii="Calibri" w:hAnsi="Calibri"/>
          <w:sz w:val="22"/>
          <w:szCs w:val="24"/>
        </w:rPr>
        <w:t>-</w:t>
      </w:r>
      <w:r w:rsidRPr="003F725F">
        <w:rPr>
          <w:rFonts w:ascii="Calibri" w:hAnsi="Calibri"/>
          <w:sz w:val="22"/>
          <w:szCs w:val="24"/>
        </w:rPr>
        <w:t>stunde das anteilige Entgelt.</w:t>
      </w:r>
    </w:p>
    <w:p w14:paraId="21127FD4" w14:textId="77777777" w:rsidR="000A5069" w:rsidRDefault="000A5069" w:rsidP="001F0B68">
      <w:pPr>
        <w:pStyle w:val="Flietext"/>
        <w:widowControl w:val="0"/>
        <w:numPr>
          <w:ilvl w:val="0"/>
          <w:numId w:val="16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Schwangere</w:t>
      </w:r>
      <w:r w:rsidRPr="003F725F">
        <w:rPr>
          <w:rFonts w:ascii="Calibri" w:hAnsi="Calibri"/>
          <w:sz w:val="22"/>
          <w:szCs w:val="24"/>
        </w:rPr>
        <w:t xml:space="preserve"> sollen nach Mutterschutzverordnung/Mutterschutzgesetz nicht zu Mehrarbeitsunterricht herangezogen werden.</w:t>
      </w:r>
    </w:p>
    <w:p w14:paraId="5DBEAC33" w14:textId="77777777" w:rsidR="001F0B68" w:rsidRPr="001F0B68" w:rsidRDefault="001F0B68" w:rsidP="001F0B68">
      <w:pPr>
        <w:pStyle w:val="Flietext"/>
        <w:widowControl w:val="0"/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left="567" w:right="-569"/>
        <w:textAlignment w:val="auto"/>
        <w:rPr>
          <w:rFonts w:ascii="Calibri" w:hAnsi="Calibri"/>
          <w:szCs w:val="24"/>
        </w:rPr>
      </w:pPr>
    </w:p>
    <w:p w14:paraId="76E1059A" w14:textId="77777777" w:rsidR="000A5069" w:rsidRPr="003F725F" w:rsidRDefault="000A5069" w:rsidP="001F0B68">
      <w:pPr>
        <w:pStyle w:val="Flietext"/>
        <w:widowControl w:val="0"/>
        <w:numPr>
          <w:ilvl w:val="0"/>
          <w:numId w:val="16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Anwärter/innen</w:t>
      </w:r>
      <w:r w:rsidRPr="003F725F">
        <w:rPr>
          <w:rFonts w:ascii="Calibri" w:hAnsi="Calibri"/>
          <w:sz w:val="22"/>
          <w:szCs w:val="24"/>
        </w:rPr>
        <w:t xml:space="preserve"> dürfen grundsätzlich nicht zu Mehrarbeitsunterricht herangezogen werden. Freiwilliger Unterricht gegen Vergütung ist bei allen Lehramtsanwärter/innen außer Fachlehrer/innen nach Bestehen der zweiten Dienstprüfung, in Absprache mit dem Staatlichen Schulamt, möglich.</w:t>
      </w:r>
    </w:p>
    <w:p w14:paraId="31A0E66C" w14:textId="77777777" w:rsidR="000A5069" w:rsidRPr="003F725F" w:rsidRDefault="000A5069" w:rsidP="001F0B68">
      <w:pPr>
        <w:pStyle w:val="Flietext"/>
        <w:widowControl w:val="0"/>
        <w:numPr>
          <w:ilvl w:val="0"/>
          <w:numId w:val="16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Schwerbehinderte und Gleichgestellte</w:t>
      </w:r>
      <w:r w:rsidRPr="003F725F">
        <w:rPr>
          <w:rFonts w:ascii="Calibri" w:hAnsi="Calibri"/>
          <w:sz w:val="22"/>
          <w:szCs w:val="24"/>
        </w:rPr>
        <w:t xml:space="preserve"> werden auf ihr Verlangen von Mehrarbeits-unterricht freigestellt (SGB IX §124). Sie sind von der Schulleitung darauf hinzuweisen.</w:t>
      </w:r>
    </w:p>
    <w:p w14:paraId="04B49248" w14:textId="77777777" w:rsidR="000A5069" w:rsidRDefault="000A5069" w:rsidP="001F0B68">
      <w:pPr>
        <w:pStyle w:val="Flietext"/>
        <w:widowControl w:val="0"/>
        <w:numPr>
          <w:ilvl w:val="0"/>
          <w:numId w:val="16"/>
        </w:numPr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textAlignment w:val="auto"/>
        <w:rPr>
          <w:rFonts w:ascii="Calibri" w:hAnsi="Calibri"/>
          <w:sz w:val="22"/>
          <w:szCs w:val="24"/>
        </w:rPr>
      </w:pPr>
      <w:r w:rsidRPr="003F725F">
        <w:rPr>
          <w:rFonts w:ascii="Calibri" w:hAnsi="Calibri"/>
          <w:b/>
          <w:sz w:val="22"/>
          <w:szCs w:val="24"/>
        </w:rPr>
        <w:t>Befristet</w:t>
      </w:r>
      <w:r w:rsidRPr="003F725F">
        <w:rPr>
          <w:rFonts w:ascii="Calibri" w:hAnsi="Calibri"/>
          <w:sz w:val="22"/>
          <w:szCs w:val="24"/>
        </w:rPr>
        <w:t xml:space="preserve"> </w:t>
      </w:r>
      <w:r w:rsidRPr="003F725F">
        <w:rPr>
          <w:rFonts w:ascii="Calibri" w:hAnsi="Calibri"/>
          <w:b/>
          <w:sz w:val="22"/>
          <w:szCs w:val="24"/>
        </w:rPr>
        <w:t xml:space="preserve">Beschäftigte </w:t>
      </w:r>
      <w:r w:rsidRPr="003F725F">
        <w:rPr>
          <w:rFonts w:ascii="Calibri" w:hAnsi="Calibri"/>
          <w:sz w:val="22"/>
          <w:szCs w:val="24"/>
        </w:rPr>
        <w:t>(L. i. A.) dürfen keinen Mehrarbeitsunterricht leisten.</w:t>
      </w:r>
    </w:p>
    <w:p w14:paraId="1E5C8DDA" w14:textId="77777777" w:rsidR="00581647" w:rsidRDefault="00581647" w:rsidP="001F0B68">
      <w:pPr>
        <w:pStyle w:val="Flietext"/>
        <w:widowControl w:val="0"/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jc w:val="left"/>
        <w:textAlignment w:val="auto"/>
        <w:rPr>
          <w:rFonts w:ascii="Calibri" w:hAnsi="Calibri"/>
          <w:b/>
          <w:color w:val="auto"/>
          <w:sz w:val="22"/>
          <w:szCs w:val="24"/>
        </w:rPr>
      </w:pPr>
    </w:p>
    <w:p w14:paraId="5FBAB8CA" w14:textId="77777777" w:rsidR="00581647" w:rsidRDefault="00581647" w:rsidP="001F0B68">
      <w:pPr>
        <w:pStyle w:val="Flietext"/>
        <w:widowControl w:val="0"/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jc w:val="left"/>
        <w:textAlignment w:val="auto"/>
        <w:rPr>
          <w:rFonts w:ascii="Calibri" w:hAnsi="Calibri"/>
          <w:b/>
          <w:color w:val="auto"/>
          <w:sz w:val="22"/>
          <w:szCs w:val="24"/>
        </w:rPr>
      </w:pPr>
    </w:p>
    <w:p w14:paraId="194FF9FF" w14:textId="77777777" w:rsidR="003A0382" w:rsidRPr="00146855" w:rsidRDefault="003A0382" w:rsidP="001F0B68">
      <w:pPr>
        <w:pStyle w:val="Flietext"/>
        <w:widowControl w:val="0"/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jc w:val="left"/>
        <w:textAlignment w:val="auto"/>
        <w:rPr>
          <w:rFonts w:ascii="Calibri" w:hAnsi="Calibri"/>
          <w:b/>
          <w:color w:val="auto"/>
          <w:sz w:val="22"/>
          <w:szCs w:val="24"/>
        </w:rPr>
      </w:pPr>
      <w:r w:rsidRPr="00146855">
        <w:rPr>
          <w:rFonts w:ascii="Calibri" w:hAnsi="Calibri"/>
          <w:b/>
          <w:color w:val="auto"/>
          <w:sz w:val="22"/>
          <w:szCs w:val="24"/>
        </w:rPr>
        <w:lastRenderedPageBreak/>
        <w:t>Für die Anordnung von Mehrarbeit vereinbaren wir für unsere Schule Folgendes:</w:t>
      </w:r>
    </w:p>
    <w:p w14:paraId="2C367298" w14:textId="77777777" w:rsidR="003A0382" w:rsidRPr="00D51CDB" w:rsidRDefault="003A0382" w:rsidP="001F0B68">
      <w:pPr>
        <w:pStyle w:val="Flietext"/>
        <w:widowControl w:val="0"/>
        <w:shd w:val="clear" w:color="auto" w:fill="FFFFFF"/>
        <w:tabs>
          <w:tab w:val="clear" w:pos="227"/>
          <w:tab w:val="clear" w:pos="283"/>
          <w:tab w:val="clear" w:pos="3339"/>
          <w:tab w:val="left" w:pos="567"/>
        </w:tabs>
        <w:spacing w:after="0" w:line="240" w:lineRule="auto"/>
        <w:ind w:right="-569"/>
        <w:jc w:val="left"/>
        <w:textAlignment w:val="auto"/>
        <w:rPr>
          <w:rFonts w:ascii="Calibri" w:hAnsi="Calibri"/>
          <w:b/>
          <w:color w:val="auto"/>
          <w:sz w:val="22"/>
          <w:szCs w:val="24"/>
        </w:rPr>
      </w:pPr>
    </w:p>
    <w:p w14:paraId="3FD70B95" w14:textId="77777777" w:rsidR="003A0382" w:rsidRPr="003A0382" w:rsidRDefault="003A0382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</w:rPr>
        <w:t xml:space="preserve">Für Mehrarbeitsunterricht soll primär </w:t>
      </w:r>
      <w:r w:rsidRPr="003A0382">
        <w:rPr>
          <w:rFonts w:ascii="Calibri" w:hAnsi="Calibri" w:cs="Arial"/>
          <w:b/>
        </w:rPr>
        <w:t>Freizeitausgleich</w:t>
      </w:r>
      <w:r w:rsidRPr="003A0382">
        <w:rPr>
          <w:rFonts w:ascii="Calibri" w:hAnsi="Calibri" w:cs="Arial"/>
        </w:rPr>
        <w:t xml:space="preserve"> gewährt werden</w:t>
      </w:r>
      <w:r w:rsidR="00146855">
        <w:rPr>
          <w:rFonts w:ascii="Calibri" w:hAnsi="Calibri" w:cs="Arial"/>
        </w:rPr>
        <w:t>; dies gilt von der ersten Stunde an</w:t>
      </w:r>
      <w:r w:rsidRPr="003A0382">
        <w:rPr>
          <w:rFonts w:ascii="Calibri" w:hAnsi="Calibri" w:cs="Arial"/>
          <w:szCs w:val="24"/>
        </w:rPr>
        <w:t xml:space="preserve">. </w:t>
      </w:r>
      <w:r w:rsidRPr="003A0382">
        <w:rPr>
          <w:rFonts w:ascii="Calibri" w:hAnsi="Calibri"/>
          <w:szCs w:val="24"/>
        </w:rPr>
        <w:t>Sowohl einzelne als auch mehrere aufeinanderfolgende Hohlstunden werden nicht als Freizeitausgleich gewertet.</w:t>
      </w:r>
    </w:p>
    <w:p w14:paraId="37E42F37" w14:textId="77777777" w:rsidR="003A0382" w:rsidRPr="003A0382" w:rsidRDefault="003A0382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</w:rPr>
        <w:t>Muss Mehrarbeitsunterricht angeordnet we</w:t>
      </w:r>
      <w:r w:rsidR="00D51CDB">
        <w:rPr>
          <w:rFonts w:ascii="Calibri" w:hAnsi="Calibri" w:cs="Arial"/>
        </w:rPr>
        <w:t xml:space="preserve">rden, so ist darauf zu achten, </w:t>
      </w:r>
      <w:r w:rsidRPr="003A0382">
        <w:rPr>
          <w:rFonts w:ascii="Calibri" w:hAnsi="Calibri" w:cs="Arial"/>
        </w:rPr>
        <w:t xml:space="preserve">dass die </w:t>
      </w:r>
      <w:r w:rsidRPr="003A0382">
        <w:rPr>
          <w:rFonts w:ascii="Calibri" w:hAnsi="Calibri" w:cs="Arial"/>
          <w:b/>
        </w:rPr>
        <w:t xml:space="preserve">Bagatellgrenze </w:t>
      </w:r>
      <w:r w:rsidRPr="003A0382">
        <w:rPr>
          <w:rFonts w:ascii="Calibri" w:hAnsi="Calibri" w:cs="Arial"/>
        </w:rPr>
        <w:t xml:space="preserve">gem. § 67 </w:t>
      </w:r>
      <w:proofErr w:type="spellStart"/>
      <w:r w:rsidRPr="003A0382">
        <w:rPr>
          <w:rFonts w:ascii="Calibri" w:hAnsi="Calibri" w:cs="Arial"/>
        </w:rPr>
        <w:t>LBesG</w:t>
      </w:r>
      <w:proofErr w:type="spellEnd"/>
      <w:r w:rsidRPr="003A0382">
        <w:rPr>
          <w:rFonts w:ascii="Calibri" w:hAnsi="Calibri" w:cs="Arial"/>
        </w:rPr>
        <w:t xml:space="preserve"> überschritten wird, sofern die Lehrkraft nicht widerspricht.</w:t>
      </w:r>
    </w:p>
    <w:p w14:paraId="47F433E3" w14:textId="77777777" w:rsidR="003A0382" w:rsidRPr="003A0382" w:rsidRDefault="003A0382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</w:rPr>
        <w:t xml:space="preserve">Bei der Auswahl der Vertretungslehrkräfte ist die </w:t>
      </w:r>
      <w:r w:rsidRPr="003A0382">
        <w:rPr>
          <w:rFonts w:ascii="Calibri" w:hAnsi="Calibri" w:cs="Arial"/>
          <w:b/>
        </w:rPr>
        <w:t>gleichmäßige Verteilung</w:t>
      </w:r>
      <w:r w:rsidRPr="003A0382">
        <w:rPr>
          <w:rFonts w:ascii="Calibri" w:hAnsi="Calibri" w:cs="Arial"/>
        </w:rPr>
        <w:t xml:space="preserve"> der Last auf das vorhandene Kollegium anzustreben, und es sind nach Möglichkeit persönliche /dienstliche Faktoren zugunsten der Beschäftigten zu berücksichtigen. </w:t>
      </w:r>
    </w:p>
    <w:p w14:paraId="7E775C4F" w14:textId="77777777" w:rsidR="005134BE" w:rsidRPr="005134BE" w:rsidRDefault="000A5069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  <w:b/>
          <w:szCs w:val="24"/>
        </w:rPr>
        <w:t>Unterhälftig Teilzeitbeschäftigte</w:t>
      </w:r>
      <w:r w:rsidRPr="003A0382">
        <w:rPr>
          <w:rFonts w:ascii="Calibri" w:hAnsi="Calibri" w:cs="Arial"/>
          <w:szCs w:val="24"/>
        </w:rPr>
        <w:t xml:space="preserve"> und Teilzeitbeschäftigte aus familiären Gründen werden nur einvernehmlich einbezogen.</w:t>
      </w:r>
      <w:r w:rsidR="005134BE">
        <w:rPr>
          <w:rFonts w:ascii="Calibri" w:hAnsi="Calibri" w:cs="Arial"/>
          <w:szCs w:val="24"/>
        </w:rPr>
        <w:t xml:space="preserve"> </w:t>
      </w:r>
    </w:p>
    <w:p w14:paraId="441D4287" w14:textId="77777777" w:rsidR="005134BE" w:rsidRPr="005134BE" w:rsidRDefault="005134BE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</w:rPr>
        <w:t xml:space="preserve">Kann bei Mehrarbeitsunterricht nicht zeitnah eine entsprechende Dienstbefreiung erfolgen, </w:t>
      </w:r>
      <w:r w:rsidRPr="00962799">
        <w:rPr>
          <w:rFonts w:ascii="Calibri" w:hAnsi="Calibri" w:cs="Arial"/>
        </w:rPr>
        <w:t xml:space="preserve">werden diese Stunden von der Lehrkraft </w:t>
      </w:r>
      <w:r w:rsidR="00053CA7" w:rsidRPr="00962799">
        <w:rPr>
          <w:rFonts w:ascii="Calibri" w:hAnsi="Calibri" w:cs="Arial"/>
        </w:rPr>
        <w:t xml:space="preserve">und der Schulleitung </w:t>
      </w:r>
      <w:r w:rsidRPr="00962799">
        <w:rPr>
          <w:rFonts w:ascii="Calibri" w:hAnsi="Calibri" w:cs="Arial"/>
        </w:rPr>
        <w:t>dokumentiert</w:t>
      </w:r>
      <w:r w:rsidRPr="003A0382">
        <w:rPr>
          <w:rFonts w:ascii="Calibri" w:hAnsi="Calibri" w:cs="Arial"/>
        </w:rPr>
        <w:t xml:space="preserve">. Die über das Deputat hinaus geleisteten Unterrichtsstunden können mit innerhalb desselben Monats oder mit zukünftig ausfallenden Unterrichtsstunden verrechnet werden. Nach Endbilanzierung wird ggf. am Schuljahresende </w:t>
      </w:r>
      <w:r w:rsidRPr="003A0382">
        <w:rPr>
          <w:rFonts w:ascii="Calibri" w:hAnsi="Calibri" w:cs="Arial"/>
          <w:b/>
        </w:rPr>
        <w:t>Mehrarbeitsunterrichtsvergütung</w:t>
      </w:r>
      <w:r w:rsidRPr="003A0382">
        <w:rPr>
          <w:rFonts w:ascii="Calibri" w:hAnsi="Calibri" w:cs="Arial"/>
        </w:rPr>
        <w:t xml:space="preserve"> beantragt.</w:t>
      </w:r>
      <w:r w:rsidRPr="005134BE">
        <w:rPr>
          <w:rFonts w:ascii="Calibri" w:hAnsi="Calibri" w:cs="Arial"/>
          <w:szCs w:val="24"/>
        </w:rPr>
        <w:t xml:space="preserve"> </w:t>
      </w:r>
    </w:p>
    <w:p w14:paraId="318E0A63" w14:textId="77777777" w:rsidR="005134BE" w:rsidRPr="003A0382" w:rsidRDefault="005134BE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  <w:szCs w:val="24"/>
        </w:rPr>
        <w:t xml:space="preserve">Die </w:t>
      </w:r>
      <w:r w:rsidRPr="003A0382">
        <w:rPr>
          <w:rFonts w:ascii="Calibri" w:hAnsi="Calibri" w:cs="Arial"/>
          <w:b/>
          <w:szCs w:val="24"/>
        </w:rPr>
        <w:t xml:space="preserve">Schulleitung </w:t>
      </w:r>
      <w:r w:rsidRPr="003A0382">
        <w:rPr>
          <w:rFonts w:ascii="Calibri" w:hAnsi="Calibri" w:cs="Arial"/>
          <w:szCs w:val="24"/>
        </w:rPr>
        <w:t>bilanziert die</w:t>
      </w:r>
      <w:r w:rsidR="00146855">
        <w:rPr>
          <w:rFonts w:ascii="Calibri" w:hAnsi="Calibri" w:cs="Arial"/>
          <w:szCs w:val="24"/>
        </w:rPr>
        <w:t xml:space="preserve"> angeordneten Mehrarbeitsstunden</w:t>
      </w:r>
      <w:r w:rsidRPr="003A0382">
        <w:rPr>
          <w:rFonts w:ascii="Calibri" w:hAnsi="Calibri" w:cs="Arial"/>
          <w:szCs w:val="24"/>
        </w:rPr>
        <w:t xml:space="preserve">. Sie ermöglicht dem Personalrat </w:t>
      </w:r>
      <w:r w:rsidRPr="00146855">
        <w:rPr>
          <w:rFonts w:ascii="Calibri" w:hAnsi="Calibri" w:cs="Arial"/>
          <w:szCs w:val="24"/>
        </w:rPr>
        <w:t>und den einzelnen Lehrkräften</w:t>
      </w:r>
      <w:r w:rsidRPr="003A0382">
        <w:rPr>
          <w:rFonts w:ascii="Calibri" w:hAnsi="Calibri" w:cs="Arial"/>
          <w:szCs w:val="24"/>
        </w:rPr>
        <w:t xml:space="preserve"> auf Anfrage eine Einsicht in diese Aufstellung.</w:t>
      </w:r>
    </w:p>
    <w:p w14:paraId="31314D89" w14:textId="77777777" w:rsidR="00B530EA" w:rsidRPr="00771C7C" w:rsidRDefault="000A5069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</w:rPr>
      </w:pPr>
      <w:r w:rsidRPr="003A0382">
        <w:rPr>
          <w:rFonts w:ascii="Calibri" w:hAnsi="Calibri" w:cs="Arial"/>
        </w:rPr>
        <w:t>Die</w:t>
      </w:r>
      <w:r w:rsidRPr="003A0382">
        <w:rPr>
          <w:rFonts w:ascii="Calibri" w:hAnsi="Calibri" w:cs="Arial"/>
          <w:szCs w:val="24"/>
        </w:rPr>
        <w:t xml:space="preserve"> Schulleitung weist alle von </w:t>
      </w:r>
      <w:r w:rsidRPr="003A0382">
        <w:rPr>
          <w:rFonts w:ascii="Calibri" w:hAnsi="Calibri" w:cs="Arial"/>
        </w:rPr>
        <w:t xml:space="preserve">Mehrarbeitsunterricht </w:t>
      </w:r>
      <w:r w:rsidRPr="003A0382">
        <w:rPr>
          <w:rFonts w:ascii="Calibri" w:hAnsi="Calibri" w:cs="Arial"/>
          <w:szCs w:val="24"/>
        </w:rPr>
        <w:t xml:space="preserve">betroffenen Lehrkräfte darauf hin, dass sie die </w:t>
      </w:r>
      <w:r w:rsidRPr="003A0382">
        <w:rPr>
          <w:rFonts w:ascii="Calibri" w:hAnsi="Calibri" w:cs="Arial"/>
          <w:b/>
          <w:szCs w:val="24"/>
        </w:rPr>
        <w:t>Beteiligung des Personalrats</w:t>
      </w:r>
      <w:r w:rsidRPr="003A0382">
        <w:rPr>
          <w:rFonts w:ascii="Calibri" w:hAnsi="Calibri" w:cs="Arial"/>
          <w:szCs w:val="24"/>
        </w:rPr>
        <w:t xml:space="preserve"> in Anspruch nehmen können.</w:t>
      </w:r>
    </w:p>
    <w:p w14:paraId="4B7844E1" w14:textId="77777777" w:rsidR="00771C7C" w:rsidRPr="00146855" w:rsidRDefault="00771C7C" w:rsidP="001F0B68">
      <w:pPr>
        <w:pStyle w:val="Listenabsatz"/>
        <w:numPr>
          <w:ilvl w:val="0"/>
          <w:numId w:val="18"/>
        </w:numPr>
        <w:suppressAutoHyphens w:val="0"/>
        <w:spacing w:after="0"/>
        <w:ind w:left="567" w:right="-569" w:hanging="567"/>
        <w:jc w:val="both"/>
        <w:rPr>
          <w:rFonts w:ascii="Calibri" w:hAnsi="Calibri" w:cs="Arial"/>
          <w:b/>
        </w:rPr>
      </w:pPr>
      <w:r w:rsidRPr="00146855">
        <w:rPr>
          <w:rFonts w:ascii="Calibri" w:hAnsi="Calibri" w:cs="Arial"/>
          <w:b/>
          <w:szCs w:val="24"/>
        </w:rPr>
        <w:t>Vertretungsstunden sind</w:t>
      </w:r>
      <w:r w:rsidR="00F51D71">
        <w:rPr>
          <w:rFonts w:ascii="Calibri" w:hAnsi="Calibri" w:cs="Arial"/>
          <w:b/>
          <w:szCs w:val="24"/>
        </w:rPr>
        <w:t xml:space="preserve"> Unterricht</w:t>
      </w:r>
      <w:r w:rsidR="00962799">
        <w:rPr>
          <w:rFonts w:ascii="Calibri" w:hAnsi="Calibri" w:cs="Arial"/>
          <w:b/>
          <w:szCs w:val="24"/>
        </w:rPr>
        <w:t>sstunden</w:t>
      </w:r>
      <w:r w:rsidRPr="00146855">
        <w:rPr>
          <w:rFonts w:ascii="Calibri" w:hAnsi="Calibri" w:cs="Arial"/>
          <w:b/>
          <w:szCs w:val="24"/>
        </w:rPr>
        <w:t>.</w:t>
      </w:r>
    </w:p>
    <w:p w14:paraId="5FF749D9" w14:textId="77777777" w:rsidR="000A5069" w:rsidRPr="003F725F" w:rsidRDefault="000A5069" w:rsidP="001F0B68">
      <w:pPr>
        <w:spacing w:after="0"/>
        <w:ind w:right="-569"/>
        <w:jc w:val="both"/>
        <w:rPr>
          <w:rFonts w:ascii="Calibri" w:hAnsi="Calibri" w:cs="Arial"/>
          <w:sz w:val="20"/>
        </w:rPr>
      </w:pPr>
    </w:p>
    <w:p w14:paraId="2CD8E911" w14:textId="77777777" w:rsidR="000A5069" w:rsidRPr="003F725F" w:rsidRDefault="000A5069" w:rsidP="001F0B68">
      <w:pPr>
        <w:spacing w:after="0"/>
        <w:ind w:right="-569"/>
        <w:rPr>
          <w:rFonts w:ascii="Calibri" w:hAnsi="Calibri" w:cs="Arial"/>
          <w:sz w:val="20"/>
        </w:rPr>
      </w:pPr>
    </w:p>
    <w:p w14:paraId="187205D9" w14:textId="77777777" w:rsidR="004A06F4" w:rsidRPr="003F725F" w:rsidRDefault="00E16ABA" w:rsidP="001F0B68">
      <w:pPr>
        <w:ind w:right="-569"/>
        <w:rPr>
          <w:rFonts w:ascii="Calibri" w:hAnsi="Calibri" w:cs="Arial"/>
          <w:b/>
        </w:rPr>
      </w:pPr>
      <w:r w:rsidRPr="003F725F">
        <w:rPr>
          <w:rFonts w:ascii="Calibri" w:hAnsi="Calibri" w:cs="Arial"/>
          <w:b/>
        </w:rPr>
        <w:t xml:space="preserve">Beschluss - Gremienbeteiligung </w:t>
      </w:r>
    </w:p>
    <w:p w14:paraId="6957130C" w14:textId="77777777" w:rsidR="004A06F4" w:rsidRPr="003F725F" w:rsidRDefault="00E16ABA" w:rsidP="001F0B68">
      <w:pPr>
        <w:ind w:right="-569"/>
        <w:rPr>
          <w:rFonts w:ascii="Calibri" w:hAnsi="Calibri" w:cs="Arial"/>
        </w:rPr>
      </w:pPr>
      <w:r w:rsidRPr="003F725F">
        <w:rPr>
          <w:rFonts w:ascii="Calibri" w:hAnsi="Calibri" w:cs="Arial"/>
        </w:rPr>
        <w:t xml:space="preserve">Diese Regelung wurde am </w:t>
      </w:r>
      <w:r w:rsidR="001F0B68">
        <w:rPr>
          <w:rFonts w:ascii="Calibri" w:hAnsi="Calibri" w:cs="Arial"/>
        </w:rPr>
        <w:t xml:space="preserve">_____________  </w:t>
      </w:r>
      <w:r w:rsidR="00424AF8" w:rsidRPr="003F725F">
        <w:rPr>
          <w:rFonts w:ascii="Calibri" w:hAnsi="Calibri" w:cs="Arial"/>
        </w:rPr>
        <w:t xml:space="preserve">in der GLK </w:t>
      </w:r>
      <w:r w:rsidR="003C0EFD" w:rsidRPr="003F725F">
        <w:rPr>
          <w:rFonts w:ascii="Calibri" w:hAnsi="Calibri" w:cs="Arial"/>
        </w:rPr>
        <w:t>beschlossen.</w:t>
      </w:r>
    </w:p>
    <w:p w14:paraId="4C829C8F" w14:textId="77777777" w:rsidR="004A06F4" w:rsidRPr="003F725F" w:rsidRDefault="00695D6B" w:rsidP="001F0B68">
      <w:pPr>
        <w:ind w:right="-569"/>
        <w:rPr>
          <w:rFonts w:ascii="Calibri" w:hAnsi="Calibri" w:cs="Arial"/>
        </w:rPr>
      </w:pPr>
      <w:r>
        <w:rPr>
          <w:rFonts w:ascii="Calibri" w:hAnsi="Calibri" w:cs="Arial"/>
        </w:rPr>
        <w:t xml:space="preserve">Sie </w:t>
      </w:r>
      <w:r w:rsidR="00E16ABA" w:rsidRPr="003F725F">
        <w:rPr>
          <w:rFonts w:ascii="Calibri" w:hAnsi="Calibri" w:cs="Arial"/>
        </w:rPr>
        <w:t xml:space="preserve">wurde dem Elternbeirat am </w:t>
      </w:r>
      <w:r w:rsidR="001F0B68">
        <w:rPr>
          <w:rFonts w:ascii="Calibri" w:hAnsi="Calibri" w:cs="Arial"/>
        </w:rPr>
        <w:t xml:space="preserve">_____________  </w:t>
      </w:r>
      <w:r w:rsidR="00E16ABA" w:rsidRPr="003F725F">
        <w:rPr>
          <w:rFonts w:ascii="Calibri" w:hAnsi="Calibri" w:cs="Arial"/>
        </w:rPr>
        <w:t xml:space="preserve"> vorgelegt und</w:t>
      </w:r>
      <w:r w:rsidR="001C200A" w:rsidRPr="003F725F">
        <w:rPr>
          <w:rFonts w:ascii="Calibri" w:hAnsi="Calibri" w:cs="Arial"/>
        </w:rPr>
        <w:t xml:space="preserve"> erläutert. Der Elternbeirat</w:t>
      </w:r>
      <w:r w:rsidR="00A4587E" w:rsidRPr="003F725F">
        <w:rPr>
          <w:rFonts w:ascii="Calibri" w:hAnsi="Calibri" w:cs="Arial"/>
        </w:rPr>
        <w:t xml:space="preserve"> hat sie zur Kenntnis genommen.</w:t>
      </w:r>
      <w:r w:rsidR="001F0B68">
        <w:rPr>
          <w:rFonts w:ascii="Calibri" w:hAnsi="Calibri" w:cs="Arial"/>
        </w:rPr>
        <w:t xml:space="preserve"> </w:t>
      </w:r>
      <w:r w:rsidR="003E407D" w:rsidRPr="003F725F">
        <w:rPr>
          <w:rFonts w:ascii="Calibri" w:hAnsi="Calibri" w:cs="Arial"/>
        </w:rPr>
        <w:t xml:space="preserve">Die Schulkonferenz wurde am </w:t>
      </w:r>
      <w:r w:rsidR="001F0B68">
        <w:rPr>
          <w:rFonts w:ascii="Calibri" w:hAnsi="Calibri" w:cs="Arial"/>
        </w:rPr>
        <w:t xml:space="preserve">_____________  </w:t>
      </w:r>
      <w:r w:rsidR="003E407D" w:rsidRPr="003F725F">
        <w:rPr>
          <w:rFonts w:ascii="Calibri" w:hAnsi="Calibri" w:cs="Arial"/>
        </w:rPr>
        <w:t xml:space="preserve">und die Eltern am </w:t>
      </w:r>
      <w:r w:rsidR="001F0B68">
        <w:rPr>
          <w:rFonts w:ascii="Calibri" w:hAnsi="Calibri" w:cs="Arial"/>
        </w:rPr>
        <w:t xml:space="preserve">_____________  </w:t>
      </w:r>
      <w:r w:rsidR="003E407D" w:rsidRPr="003F725F">
        <w:rPr>
          <w:rFonts w:ascii="Calibri" w:hAnsi="Calibri" w:cs="Arial"/>
        </w:rPr>
        <w:t xml:space="preserve">(z.B. durch einen Elternbrief) informiert. </w:t>
      </w:r>
    </w:p>
    <w:p w14:paraId="49BCF4B0" w14:textId="77777777" w:rsidR="00695D6B" w:rsidRPr="003F725F" w:rsidRDefault="00695D6B" w:rsidP="001F0B68">
      <w:pPr>
        <w:ind w:right="-569"/>
        <w:rPr>
          <w:rFonts w:ascii="Calibri" w:hAnsi="Calibri" w:cs="Arial"/>
        </w:rPr>
      </w:pPr>
      <w:r w:rsidRPr="003F725F">
        <w:rPr>
          <w:rFonts w:ascii="Calibri" w:hAnsi="Calibri" w:cs="Arial"/>
        </w:rPr>
        <w:t>Die Regelung wurde dem Personalrat GHWRGS</w:t>
      </w:r>
      <w:r w:rsidR="001F0B68">
        <w:rPr>
          <w:rFonts w:ascii="Calibri" w:hAnsi="Calibri" w:cs="Arial"/>
        </w:rPr>
        <w:t>SBBZ</w:t>
      </w:r>
      <w:r w:rsidRPr="003F725F">
        <w:rPr>
          <w:rFonts w:ascii="Calibri" w:hAnsi="Calibri" w:cs="Arial"/>
        </w:rPr>
        <w:t xml:space="preserve"> beim Staatlichen Schulamt Heilbronn am </w:t>
      </w:r>
      <w:r w:rsidR="001F0B68">
        <w:rPr>
          <w:rFonts w:ascii="Calibri" w:hAnsi="Calibri" w:cs="Arial"/>
        </w:rPr>
        <w:t xml:space="preserve">_____________  </w:t>
      </w:r>
      <w:r w:rsidRPr="003F725F">
        <w:rPr>
          <w:rFonts w:ascii="Calibri" w:hAnsi="Calibri" w:cs="Arial"/>
        </w:rPr>
        <w:t>zur Zustimmung vorgelegt.</w:t>
      </w:r>
    </w:p>
    <w:p w14:paraId="7103DC80" w14:textId="77777777" w:rsidR="003C68D3" w:rsidRPr="003F725F" w:rsidRDefault="00695D6B" w:rsidP="001F0B68">
      <w:pPr>
        <w:ind w:right="-569"/>
        <w:rPr>
          <w:rFonts w:ascii="Calibri" w:hAnsi="Calibri" w:cs="Arial"/>
        </w:rPr>
      </w:pPr>
      <w:r>
        <w:rPr>
          <w:rFonts w:ascii="Calibri" w:hAnsi="Calibri" w:cs="Arial"/>
        </w:rPr>
        <w:t>Danach</w:t>
      </w:r>
      <w:r w:rsidR="003C68D3" w:rsidRPr="003F725F">
        <w:rPr>
          <w:rFonts w:ascii="Calibri" w:hAnsi="Calibri" w:cs="Arial"/>
        </w:rPr>
        <w:t xml:space="preserve"> wird die Regelung </w:t>
      </w:r>
      <w:r>
        <w:rPr>
          <w:rFonts w:ascii="Calibri" w:hAnsi="Calibri" w:cs="Arial"/>
        </w:rPr>
        <w:t>dem Staatlichen Schulamt</w:t>
      </w:r>
      <w:r w:rsidR="003C68D3" w:rsidRPr="003F725F">
        <w:rPr>
          <w:rFonts w:ascii="Calibri" w:hAnsi="Calibri" w:cs="Arial"/>
        </w:rPr>
        <w:t xml:space="preserve"> zur Kenntnis weitergeleitet.</w:t>
      </w:r>
    </w:p>
    <w:p w14:paraId="3C2F0F2A" w14:textId="77777777" w:rsidR="004A06F4" w:rsidRPr="003F725F" w:rsidRDefault="004A06F4" w:rsidP="001F0B68">
      <w:pPr>
        <w:ind w:right="-569"/>
        <w:rPr>
          <w:rFonts w:ascii="Calibri" w:hAnsi="Calibri" w:cs="Arial"/>
        </w:rPr>
      </w:pPr>
    </w:p>
    <w:p w14:paraId="7465910D" w14:textId="77777777" w:rsidR="00F943F1" w:rsidRPr="003F725F" w:rsidRDefault="00F943F1" w:rsidP="001F0B68">
      <w:pPr>
        <w:ind w:right="-569"/>
        <w:jc w:val="both"/>
        <w:rPr>
          <w:rFonts w:ascii="Calibri" w:hAnsi="Calibri" w:cs="Arial"/>
        </w:rPr>
      </w:pPr>
      <w:r w:rsidRPr="003F725F">
        <w:rPr>
          <w:rFonts w:ascii="Calibri" w:hAnsi="Calibri" w:cs="Arial"/>
          <w:color w:val="00000A"/>
        </w:rPr>
        <w:t>Nach der Zustimmung des Personalrats</w:t>
      </w:r>
      <w:r w:rsidR="0029179C" w:rsidRPr="003F725F">
        <w:rPr>
          <w:rFonts w:ascii="Calibri" w:hAnsi="Calibri" w:cs="Arial"/>
          <w:color w:val="00000A"/>
        </w:rPr>
        <w:t xml:space="preserve"> sind</w:t>
      </w:r>
      <w:r w:rsidRPr="003F725F">
        <w:rPr>
          <w:rFonts w:ascii="Calibri" w:hAnsi="Calibri" w:cs="Arial"/>
          <w:color w:val="00000A"/>
        </w:rPr>
        <w:t xml:space="preserve"> diese Regelungen zur Abwesenheitsvertretung verbindlich</w:t>
      </w:r>
      <w:r w:rsidR="002D4A80" w:rsidRPr="003F725F">
        <w:rPr>
          <w:rFonts w:ascii="Calibri" w:hAnsi="Calibri" w:cs="Arial"/>
          <w:color w:val="00000A"/>
        </w:rPr>
        <w:t xml:space="preserve">, sofern nicht gesetzliche Bestimmungen oder Anordnungen der Schulaufsicht </w:t>
      </w:r>
      <w:r w:rsidR="002F650A" w:rsidRPr="003F725F">
        <w:rPr>
          <w:rFonts w:ascii="Calibri" w:hAnsi="Calibri" w:cs="Arial"/>
          <w:color w:val="00000A"/>
        </w:rPr>
        <w:t>diesen entgegen</w:t>
      </w:r>
      <w:r w:rsidR="002D4A80" w:rsidRPr="003F725F">
        <w:rPr>
          <w:rFonts w:ascii="Calibri" w:hAnsi="Calibri" w:cs="Arial"/>
          <w:color w:val="00000A"/>
        </w:rPr>
        <w:t>stehen</w:t>
      </w:r>
      <w:r w:rsidRPr="003F725F">
        <w:rPr>
          <w:rFonts w:ascii="Calibri" w:hAnsi="Calibri" w:cs="Arial"/>
          <w:color w:val="00000A"/>
        </w:rPr>
        <w:t xml:space="preserve">. </w:t>
      </w:r>
      <w:r w:rsidR="00475D39" w:rsidRPr="003F725F">
        <w:rPr>
          <w:rFonts w:ascii="Calibri" w:hAnsi="Calibri" w:cs="Arial"/>
          <w:color w:val="00000A"/>
        </w:rPr>
        <w:t xml:space="preserve">Innerhalb dieses Rahmens kann die Schulleitung MAU anordnen und hat hierfür die Zustimmung des Personalrats. Kann die Vereinbarung im </w:t>
      </w:r>
      <w:r w:rsidR="00475D39" w:rsidRPr="003F725F">
        <w:rPr>
          <w:rFonts w:ascii="Calibri" w:hAnsi="Calibri" w:cs="Arial"/>
          <w:b/>
          <w:color w:val="00000A"/>
        </w:rPr>
        <w:t>Einzelfall</w:t>
      </w:r>
      <w:r w:rsidR="00475D39" w:rsidRPr="003F725F">
        <w:rPr>
          <w:rFonts w:ascii="Calibri" w:hAnsi="Calibri" w:cs="Arial"/>
          <w:color w:val="00000A"/>
        </w:rPr>
        <w:t xml:space="preserve"> aus Sicht der Schul</w:t>
      </w:r>
      <w:r w:rsidR="00476C6D" w:rsidRPr="003F725F">
        <w:rPr>
          <w:rFonts w:ascii="Calibri" w:hAnsi="Calibri" w:cs="Arial"/>
          <w:color w:val="00000A"/>
        </w:rPr>
        <w:softHyphen/>
      </w:r>
      <w:r w:rsidR="00475D39" w:rsidRPr="003F725F">
        <w:rPr>
          <w:rFonts w:ascii="Calibri" w:hAnsi="Calibri" w:cs="Arial"/>
          <w:color w:val="00000A"/>
        </w:rPr>
        <w:t xml:space="preserve">leitung nicht eingehalten werden, ist eine gesonderte Zustimmung zu beantragen. </w:t>
      </w:r>
      <w:r w:rsidR="00475D39" w:rsidRPr="003F725F">
        <w:rPr>
          <w:rFonts w:ascii="Calibri" w:hAnsi="Calibri" w:cs="Arial"/>
          <w:b/>
          <w:color w:val="00000A"/>
        </w:rPr>
        <w:t xml:space="preserve">Alle </w:t>
      </w:r>
      <w:r w:rsidRPr="003F725F">
        <w:rPr>
          <w:rFonts w:ascii="Calibri" w:hAnsi="Calibri" w:cs="Arial"/>
          <w:b/>
          <w:color w:val="00000A"/>
        </w:rPr>
        <w:t xml:space="preserve">Veränderungen </w:t>
      </w:r>
      <w:r w:rsidR="00475D39" w:rsidRPr="003F725F">
        <w:rPr>
          <w:rFonts w:ascii="Calibri" w:hAnsi="Calibri" w:cs="Arial"/>
          <w:b/>
          <w:color w:val="00000A"/>
        </w:rPr>
        <w:t xml:space="preserve">in dieser Regelung zur Abwesenheitsvertretung </w:t>
      </w:r>
      <w:r w:rsidRPr="003F725F">
        <w:rPr>
          <w:rFonts w:ascii="Calibri" w:hAnsi="Calibri" w:cs="Arial"/>
          <w:b/>
          <w:color w:val="00000A"/>
        </w:rPr>
        <w:t xml:space="preserve">müssen </w:t>
      </w:r>
      <w:r w:rsidR="008F00D6" w:rsidRPr="003F725F">
        <w:rPr>
          <w:rFonts w:ascii="Calibri" w:hAnsi="Calibri" w:cs="Arial"/>
          <w:b/>
          <w:color w:val="00000A"/>
        </w:rPr>
        <w:t xml:space="preserve">erneut </w:t>
      </w:r>
      <w:r w:rsidRPr="003F725F">
        <w:rPr>
          <w:rFonts w:ascii="Calibri" w:hAnsi="Calibri" w:cs="Arial"/>
          <w:b/>
          <w:color w:val="00000A"/>
        </w:rPr>
        <w:t>zur Mitbestimmung vorgelegt werden.</w:t>
      </w:r>
    </w:p>
    <w:p w14:paraId="777A94E8" w14:textId="77777777" w:rsidR="00695D6B" w:rsidRDefault="00695D6B" w:rsidP="001F0B68">
      <w:pPr>
        <w:ind w:right="-569"/>
        <w:rPr>
          <w:rFonts w:ascii="Calibri" w:hAnsi="Calibri" w:cs="Arial"/>
        </w:rPr>
      </w:pPr>
    </w:p>
    <w:p w14:paraId="34AF8BC8" w14:textId="3F8B9606" w:rsidR="001F0B68" w:rsidRDefault="001F0B68" w:rsidP="001F0B68">
      <w:pPr>
        <w:ind w:right="-569"/>
        <w:rPr>
          <w:rFonts w:ascii="Calibri" w:hAnsi="Calibri" w:cs="Arial"/>
        </w:rPr>
      </w:pPr>
      <w:r>
        <w:rPr>
          <w:rFonts w:ascii="Calibri" w:hAnsi="Calibri" w:cs="Arial"/>
        </w:rPr>
        <w:t xml:space="preserve">_____________  </w:t>
      </w:r>
      <w:r w:rsidR="001C200A" w:rsidRPr="003F725F">
        <w:rPr>
          <w:rFonts w:ascii="Calibri" w:hAnsi="Calibri" w:cs="Arial"/>
        </w:rPr>
        <w:t xml:space="preserve">, den </w:t>
      </w:r>
      <w:r w:rsidR="0014711C" w:rsidRPr="003F725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___________________  </w:t>
      </w:r>
    </w:p>
    <w:p w14:paraId="4D92491A" w14:textId="77777777" w:rsidR="001F0B68" w:rsidRDefault="001F0B68" w:rsidP="001F0B68">
      <w:pPr>
        <w:ind w:right="-569"/>
        <w:rPr>
          <w:rFonts w:ascii="Calibri" w:hAnsi="Calibri" w:cs="Arial"/>
        </w:rPr>
      </w:pPr>
    </w:p>
    <w:p w14:paraId="000B554C" w14:textId="77777777" w:rsidR="001F0B68" w:rsidRDefault="001F0B68" w:rsidP="001F0B68">
      <w:pPr>
        <w:ind w:right="-569"/>
        <w:rPr>
          <w:rFonts w:ascii="Calibri" w:hAnsi="Calibri" w:cs="Arial"/>
        </w:rPr>
      </w:pPr>
      <w:r>
        <w:rPr>
          <w:rFonts w:ascii="Calibri" w:hAnsi="Calibri" w:cs="Arial"/>
        </w:rPr>
        <w:t xml:space="preserve">_______________________________________  </w:t>
      </w:r>
    </w:p>
    <w:p w14:paraId="4DD3F8D5" w14:textId="77777777" w:rsidR="001F0B68" w:rsidRDefault="001F0B68" w:rsidP="001F0B68">
      <w:pPr>
        <w:ind w:right="-569"/>
        <w:rPr>
          <w:rFonts w:ascii="Calibri" w:hAnsi="Calibri" w:cs="Arial"/>
        </w:rPr>
      </w:pPr>
      <w:r w:rsidRPr="003F725F">
        <w:rPr>
          <w:rFonts w:ascii="Calibri" w:hAnsi="Calibri" w:cs="Arial"/>
        </w:rPr>
        <w:t>Schule</w:t>
      </w:r>
    </w:p>
    <w:p w14:paraId="57FDF45F" w14:textId="77777777" w:rsidR="001F0B68" w:rsidRDefault="001F0B68" w:rsidP="001F0B68">
      <w:pPr>
        <w:ind w:right="-569"/>
        <w:rPr>
          <w:rFonts w:ascii="Calibri" w:hAnsi="Calibri" w:cs="Arial"/>
        </w:rPr>
      </w:pPr>
      <w:r>
        <w:rPr>
          <w:rFonts w:ascii="Calibri" w:hAnsi="Calibri" w:cs="Arial"/>
        </w:rPr>
        <w:t xml:space="preserve">_______________________________________  </w:t>
      </w:r>
    </w:p>
    <w:p w14:paraId="4494C4B1" w14:textId="77777777" w:rsidR="001F0B68" w:rsidRPr="003F725F" w:rsidRDefault="001C200A" w:rsidP="001F0B68">
      <w:pPr>
        <w:ind w:right="-569"/>
        <w:rPr>
          <w:rFonts w:ascii="Calibri" w:hAnsi="Calibri" w:cs="Arial"/>
        </w:rPr>
      </w:pPr>
      <w:r w:rsidRPr="003F725F">
        <w:rPr>
          <w:rFonts w:ascii="Calibri" w:hAnsi="Calibri" w:cs="Arial"/>
        </w:rPr>
        <w:t xml:space="preserve">Schulleiter/in </w:t>
      </w:r>
    </w:p>
    <w:sectPr w:rsidR="001F0B68" w:rsidRPr="003F725F" w:rsidSect="001F0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134" w:header="0" w:footer="19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8138" w14:textId="77777777" w:rsidR="006420E9" w:rsidRDefault="006420E9" w:rsidP="004A06F4">
      <w:pPr>
        <w:spacing w:after="0"/>
      </w:pPr>
      <w:r>
        <w:separator/>
      </w:r>
    </w:p>
  </w:endnote>
  <w:endnote w:type="continuationSeparator" w:id="0">
    <w:p w14:paraId="16AC3CE0" w14:textId="77777777" w:rsidR="006420E9" w:rsidRDefault="006420E9" w:rsidP="004A06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Alt One M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Fett">
    <w:panose1 w:val="020B07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BE-Regular">
    <w:charset w:val="00"/>
    <w:family w:val="roman"/>
    <w:pitch w:val="variable"/>
  </w:font>
  <w:font w:name="GaramondBE-Italic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976B" w14:textId="77777777" w:rsidR="0085673E" w:rsidRDefault="008567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5D4B" w14:textId="77777777" w:rsidR="004A06F4" w:rsidRPr="00BB759D" w:rsidRDefault="00BB759D">
    <w:pPr>
      <w:pStyle w:val="Fuzeile"/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Pr="00BB759D">
      <w:rPr>
        <w:rFonts w:ascii="Arial" w:hAnsi="Arial" w:cs="Arial"/>
      </w:rPr>
      <w:t xml:space="preserve"> </w:t>
    </w:r>
    <w:r w:rsidR="00B97223" w:rsidRPr="00BB759D">
      <w:rPr>
        <w:rFonts w:ascii="Arial" w:hAnsi="Arial" w:cs="Arial"/>
      </w:rPr>
      <w:fldChar w:fldCharType="begin"/>
    </w:r>
    <w:r w:rsidR="001C200A" w:rsidRPr="00BB759D">
      <w:rPr>
        <w:rFonts w:ascii="Arial" w:hAnsi="Arial" w:cs="Arial"/>
      </w:rPr>
      <w:instrText>PAGE</w:instrText>
    </w:r>
    <w:r w:rsidR="00B97223" w:rsidRPr="00BB759D">
      <w:rPr>
        <w:rFonts w:ascii="Arial" w:hAnsi="Arial" w:cs="Arial"/>
      </w:rPr>
      <w:fldChar w:fldCharType="separate"/>
    </w:r>
    <w:r w:rsidR="008C40FB">
      <w:rPr>
        <w:rFonts w:ascii="Arial" w:hAnsi="Arial" w:cs="Arial"/>
        <w:noProof/>
      </w:rPr>
      <w:t>2</w:t>
    </w:r>
    <w:r w:rsidR="00B97223" w:rsidRPr="00BB759D">
      <w:rPr>
        <w:rFonts w:ascii="Arial" w:hAnsi="Arial" w:cs="Arial"/>
      </w:rPr>
      <w:fldChar w:fldCharType="end"/>
    </w:r>
  </w:p>
  <w:p w14:paraId="3DAF09D2" w14:textId="77777777" w:rsidR="004A06F4" w:rsidRPr="00BB759D" w:rsidRDefault="004A06F4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7301" w14:textId="77777777" w:rsidR="0085673E" w:rsidRDefault="008567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C118" w14:textId="77777777" w:rsidR="006420E9" w:rsidRDefault="006420E9" w:rsidP="004A06F4">
      <w:pPr>
        <w:spacing w:after="0"/>
      </w:pPr>
      <w:r>
        <w:separator/>
      </w:r>
    </w:p>
  </w:footnote>
  <w:footnote w:type="continuationSeparator" w:id="0">
    <w:p w14:paraId="17B6D04C" w14:textId="77777777" w:rsidR="006420E9" w:rsidRDefault="006420E9" w:rsidP="004A06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82D7" w14:textId="77777777" w:rsidR="0085673E" w:rsidRDefault="008567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B1C1" w14:textId="77777777" w:rsidR="0085673E" w:rsidRDefault="008567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213F" w14:textId="77777777" w:rsidR="0085673E" w:rsidRDefault="008567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E22"/>
    <w:multiLevelType w:val="hybridMultilevel"/>
    <w:tmpl w:val="73FAD1B6"/>
    <w:lvl w:ilvl="0" w:tplc="C604FCF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E3F"/>
    <w:multiLevelType w:val="hybridMultilevel"/>
    <w:tmpl w:val="18920D1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5F48"/>
    <w:multiLevelType w:val="multilevel"/>
    <w:tmpl w:val="4E5480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351B1"/>
    <w:multiLevelType w:val="multilevel"/>
    <w:tmpl w:val="F1AC1DF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015D2A"/>
    <w:multiLevelType w:val="multilevel"/>
    <w:tmpl w:val="CD98B7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342B"/>
    <w:multiLevelType w:val="multilevel"/>
    <w:tmpl w:val="15363B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3CA08BD"/>
    <w:multiLevelType w:val="multilevel"/>
    <w:tmpl w:val="F9A49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EB6614"/>
    <w:multiLevelType w:val="hybridMultilevel"/>
    <w:tmpl w:val="949006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2461E"/>
    <w:multiLevelType w:val="multilevel"/>
    <w:tmpl w:val="42C4C9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6B049A"/>
    <w:multiLevelType w:val="hybridMultilevel"/>
    <w:tmpl w:val="BD66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A1F12"/>
    <w:multiLevelType w:val="hybridMultilevel"/>
    <w:tmpl w:val="22E2C06C"/>
    <w:lvl w:ilvl="0" w:tplc="D80035E0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4" w:hanging="360"/>
      </w:pPr>
    </w:lvl>
    <w:lvl w:ilvl="2" w:tplc="0407001B" w:tentative="1">
      <w:start w:val="1"/>
      <w:numFmt w:val="lowerRoman"/>
      <w:lvlText w:val="%3."/>
      <w:lvlJc w:val="right"/>
      <w:pPr>
        <w:ind w:left="3214" w:hanging="180"/>
      </w:pPr>
    </w:lvl>
    <w:lvl w:ilvl="3" w:tplc="0407000F" w:tentative="1">
      <w:start w:val="1"/>
      <w:numFmt w:val="decimal"/>
      <w:lvlText w:val="%4."/>
      <w:lvlJc w:val="left"/>
      <w:pPr>
        <w:ind w:left="3934" w:hanging="360"/>
      </w:pPr>
    </w:lvl>
    <w:lvl w:ilvl="4" w:tplc="04070019" w:tentative="1">
      <w:start w:val="1"/>
      <w:numFmt w:val="lowerLetter"/>
      <w:lvlText w:val="%5."/>
      <w:lvlJc w:val="left"/>
      <w:pPr>
        <w:ind w:left="4654" w:hanging="360"/>
      </w:pPr>
    </w:lvl>
    <w:lvl w:ilvl="5" w:tplc="0407001B" w:tentative="1">
      <w:start w:val="1"/>
      <w:numFmt w:val="lowerRoman"/>
      <w:lvlText w:val="%6."/>
      <w:lvlJc w:val="right"/>
      <w:pPr>
        <w:ind w:left="5374" w:hanging="180"/>
      </w:pPr>
    </w:lvl>
    <w:lvl w:ilvl="6" w:tplc="0407000F" w:tentative="1">
      <w:start w:val="1"/>
      <w:numFmt w:val="decimal"/>
      <w:lvlText w:val="%7."/>
      <w:lvlJc w:val="left"/>
      <w:pPr>
        <w:ind w:left="6094" w:hanging="360"/>
      </w:pPr>
    </w:lvl>
    <w:lvl w:ilvl="7" w:tplc="04070019" w:tentative="1">
      <w:start w:val="1"/>
      <w:numFmt w:val="lowerLetter"/>
      <w:lvlText w:val="%8."/>
      <w:lvlJc w:val="left"/>
      <w:pPr>
        <w:ind w:left="6814" w:hanging="360"/>
      </w:pPr>
    </w:lvl>
    <w:lvl w:ilvl="8" w:tplc="0407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 w15:restartNumberingAfterBreak="0">
    <w:nsid w:val="4F7E5201"/>
    <w:multiLevelType w:val="hybridMultilevel"/>
    <w:tmpl w:val="83CC9EB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AE4B3A"/>
    <w:multiLevelType w:val="hybridMultilevel"/>
    <w:tmpl w:val="C4A0E6A8"/>
    <w:lvl w:ilvl="0" w:tplc="1FA0A0BC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41C32"/>
    <w:multiLevelType w:val="hybridMultilevel"/>
    <w:tmpl w:val="A89297AC"/>
    <w:lvl w:ilvl="0" w:tplc="04070015">
      <w:start w:val="1"/>
      <w:numFmt w:val="decimal"/>
      <w:lvlText w:val="(%1)"/>
      <w:lvlJc w:val="left"/>
      <w:pPr>
        <w:ind w:left="1764" w:hanging="360"/>
      </w:pPr>
    </w:lvl>
    <w:lvl w:ilvl="1" w:tplc="04070019">
      <w:start w:val="1"/>
      <w:numFmt w:val="lowerLetter"/>
      <w:lvlText w:val="%2."/>
      <w:lvlJc w:val="left"/>
      <w:pPr>
        <w:ind w:left="2484" w:hanging="360"/>
      </w:pPr>
    </w:lvl>
    <w:lvl w:ilvl="2" w:tplc="0407001B" w:tentative="1">
      <w:start w:val="1"/>
      <w:numFmt w:val="lowerRoman"/>
      <w:lvlText w:val="%3."/>
      <w:lvlJc w:val="right"/>
      <w:pPr>
        <w:ind w:left="3204" w:hanging="180"/>
      </w:pPr>
    </w:lvl>
    <w:lvl w:ilvl="3" w:tplc="0407000F" w:tentative="1">
      <w:start w:val="1"/>
      <w:numFmt w:val="decimal"/>
      <w:lvlText w:val="%4."/>
      <w:lvlJc w:val="left"/>
      <w:pPr>
        <w:ind w:left="3924" w:hanging="360"/>
      </w:pPr>
    </w:lvl>
    <w:lvl w:ilvl="4" w:tplc="04070019" w:tentative="1">
      <w:start w:val="1"/>
      <w:numFmt w:val="lowerLetter"/>
      <w:lvlText w:val="%5."/>
      <w:lvlJc w:val="left"/>
      <w:pPr>
        <w:ind w:left="4644" w:hanging="360"/>
      </w:pPr>
    </w:lvl>
    <w:lvl w:ilvl="5" w:tplc="0407001B" w:tentative="1">
      <w:start w:val="1"/>
      <w:numFmt w:val="lowerRoman"/>
      <w:lvlText w:val="%6."/>
      <w:lvlJc w:val="right"/>
      <w:pPr>
        <w:ind w:left="5364" w:hanging="180"/>
      </w:pPr>
    </w:lvl>
    <w:lvl w:ilvl="6" w:tplc="0407000F" w:tentative="1">
      <w:start w:val="1"/>
      <w:numFmt w:val="decimal"/>
      <w:lvlText w:val="%7."/>
      <w:lvlJc w:val="left"/>
      <w:pPr>
        <w:ind w:left="6084" w:hanging="360"/>
      </w:pPr>
    </w:lvl>
    <w:lvl w:ilvl="7" w:tplc="04070019" w:tentative="1">
      <w:start w:val="1"/>
      <w:numFmt w:val="lowerLetter"/>
      <w:lvlText w:val="%8."/>
      <w:lvlJc w:val="left"/>
      <w:pPr>
        <w:ind w:left="6804" w:hanging="360"/>
      </w:pPr>
    </w:lvl>
    <w:lvl w:ilvl="8" w:tplc="0407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4" w15:restartNumberingAfterBreak="0">
    <w:nsid w:val="61D04559"/>
    <w:multiLevelType w:val="hybridMultilevel"/>
    <w:tmpl w:val="5A8645E0"/>
    <w:lvl w:ilvl="0" w:tplc="7F1E3B6E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360B"/>
    <w:multiLevelType w:val="multilevel"/>
    <w:tmpl w:val="F6969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B73060"/>
    <w:multiLevelType w:val="hybridMultilevel"/>
    <w:tmpl w:val="18920D1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69AF"/>
    <w:multiLevelType w:val="hybridMultilevel"/>
    <w:tmpl w:val="4CCA5E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30898">
    <w:abstractNumId w:val="15"/>
  </w:num>
  <w:num w:numId="2" w16cid:durableId="1682118889">
    <w:abstractNumId w:val="4"/>
  </w:num>
  <w:num w:numId="3" w16cid:durableId="593054127">
    <w:abstractNumId w:val="3"/>
  </w:num>
  <w:num w:numId="4" w16cid:durableId="537551671">
    <w:abstractNumId w:val="5"/>
  </w:num>
  <w:num w:numId="5" w16cid:durableId="820198260">
    <w:abstractNumId w:val="2"/>
  </w:num>
  <w:num w:numId="6" w16cid:durableId="100030570">
    <w:abstractNumId w:val="6"/>
  </w:num>
  <w:num w:numId="7" w16cid:durableId="1972587825">
    <w:abstractNumId w:val="10"/>
  </w:num>
  <w:num w:numId="8" w16cid:durableId="785009229">
    <w:abstractNumId w:val="17"/>
  </w:num>
  <w:num w:numId="9" w16cid:durableId="65609185">
    <w:abstractNumId w:val="8"/>
  </w:num>
  <w:num w:numId="10" w16cid:durableId="1316184495">
    <w:abstractNumId w:val="16"/>
  </w:num>
  <w:num w:numId="11" w16cid:durableId="491877862">
    <w:abstractNumId w:val="1"/>
  </w:num>
  <w:num w:numId="12" w16cid:durableId="503086613">
    <w:abstractNumId w:val="12"/>
  </w:num>
  <w:num w:numId="13" w16cid:durableId="1242566630">
    <w:abstractNumId w:val="14"/>
  </w:num>
  <w:num w:numId="14" w16cid:durableId="1701855167">
    <w:abstractNumId w:val="9"/>
  </w:num>
  <w:num w:numId="15" w16cid:durableId="9303">
    <w:abstractNumId w:val="13"/>
  </w:num>
  <w:num w:numId="16" w16cid:durableId="1055931821">
    <w:abstractNumId w:val="12"/>
    <w:lvlOverride w:ilvl="0">
      <w:lvl w:ilvl="0" w:tplc="1FA0A0BC">
        <w:start w:val="1"/>
        <w:numFmt w:val="decimal"/>
        <w:lvlText w:val="(%1)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495851322">
    <w:abstractNumId w:val="7"/>
  </w:num>
  <w:num w:numId="18" w16cid:durableId="581066520">
    <w:abstractNumId w:val="0"/>
  </w:num>
  <w:num w:numId="19" w16cid:durableId="1030955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F4"/>
    <w:rsid w:val="00014CED"/>
    <w:rsid w:val="00015157"/>
    <w:rsid w:val="00021A7D"/>
    <w:rsid w:val="0003044A"/>
    <w:rsid w:val="00044DE7"/>
    <w:rsid w:val="00052AAA"/>
    <w:rsid w:val="00053CA7"/>
    <w:rsid w:val="000575EE"/>
    <w:rsid w:val="0006422B"/>
    <w:rsid w:val="0009307B"/>
    <w:rsid w:val="00094FBC"/>
    <w:rsid w:val="000A3CC6"/>
    <w:rsid w:val="000A4489"/>
    <w:rsid w:val="000A5069"/>
    <w:rsid w:val="000B5732"/>
    <w:rsid w:val="000C139F"/>
    <w:rsid w:val="000D07B1"/>
    <w:rsid w:val="000D20CA"/>
    <w:rsid w:val="000E0934"/>
    <w:rsid w:val="000E5CAA"/>
    <w:rsid w:val="0010444F"/>
    <w:rsid w:val="00124795"/>
    <w:rsid w:val="00130C6E"/>
    <w:rsid w:val="00146855"/>
    <w:rsid w:val="0014711C"/>
    <w:rsid w:val="00157E65"/>
    <w:rsid w:val="00161CB7"/>
    <w:rsid w:val="001634B2"/>
    <w:rsid w:val="00185AFA"/>
    <w:rsid w:val="001C200A"/>
    <w:rsid w:val="001E49D7"/>
    <w:rsid w:val="001E5E99"/>
    <w:rsid w:val="001E73B0"/>
    <w:rsid w:val="001F0B68"/>
    <w:rsid w:val="00201DEE"/>
    <w:rsid w:val="002031CB"/>
    <w:rsid w:val="00204D34"/>
    <w:rsid w:val="002109DF"/>
    <w:rsid w:val="00211A30"/>
    <w:rsid w:val="00224A37"/>
    <w:rsid w:val="002332BB"/>
    <w:rsid w:val="00244D69"/>
    <w:rsid w:val="0026752B"/>
    <w:rsid w:val="00271248"/>
    <w:rsid w:val="0028091F"/>
    <w:rsid w:val="002849D4"/>
    <w:rsid w:val="0029179C"/>
    <w:rsid w:val="002943A7"/>
    <w:rsid w:val="002A5529"/>
    <w:rsid w:val="002A6CAE"/>
    <w:rsid w:val="002B02C2"/>
    <w:rsid w:val="002B7266"/>
    <w:rsid w:val="002C0FD6"/>
    <w:rsid w:val="002D4A80"/>
    <w:rsid w:val="002E179A"/>
    <w:rsid w:val="002E1C07"/>
    <w:rsid w:val="002E3568"/>
    <w:rsid w:val="002E3F2A"/>
    <w:rsid w:val="002E4665"/>
    <w:rsid w:val="002F650A"/>
    <w:rsid w:val="00310E53"/>
    <w:rsid w:val="00323CB6"/>
    <w:rsid w:val="00342F2D"/>
    <w:rsid w:val="003434BB"/>
    <w:rsid w:val="003471E1"/>
    <w:rsid w:val="003554B4"/>
    <w:rsid w:val="00360CDF"/>
    <w:rsid w:val="003768E9"/>
    <w:rsid w:val="00395B83"/>
    <w:rsid w:val="003A0382"/>
    <w:rsid w:val="003B2179"/>
    <w:rsid w:val="003B608C"/>
    <w:rsid w:val="003C0EFD"/>
    <w:rsid w:val="003C68D3"/>
    <w:rsid w:val="003D186E"/>
    <w:rsid w:val="003E407D"/>
    <w:rsid w:val="003F4FEA"/>
    <w:rsid w:val="003F725F"/>
    <w:rsid w:val="00402B43"/>
    <w:rsid w:val="00405589"/>
    <w:rsid w:val="0040572F"/>
    <w:rsid w:val="004101C2"/>
    <w:rsid w:val="00421A35"/>
    <w:rsid w:val="004226AA"/>
    <w:rsid w:val="00424AF8"/>
    <w:rsid w:val="00432248"/>
    <w:rsid w:val="00443112"/>
    <w:rsid w:val="00460AB7"/>
    <w:rsid w:val="00474C15"/>
    <w:rsid w:val="00475D39"/>
    <w:rsid w:val="004767A2"/>
    <w:rsid w:val="00476C6D"/>
    <w:rsid w:val="0048569E"/>
    <w:rsid w:val="004A06F4"/>
    <w:rsid w:val="004A3B5C"/>
    <w:rsid w:val="004B4AD9"/>
    <w:rsid w:val="004B65B5"/>
    <w:rsid w:val="004B7271"/>
    <w:rsid w:val="004C15C2"/>
    <w:rsid w:val="004D3C58"/>
    <w:rsid w:val="004E4A42"/>
    <w:rsid w:val="004F3793"/>
    <w:rsid w:val="004F74A4"/>
    <w:rsid w:val="005133D6"/>
    <w:rsid w:val="005134BE"/>
    <w:rsid w:val="005146ED"/>
    <w:rsid w:val="00516834"/>
    <w:rsid w:val="00526A75"/>
    <w:rsid w:val="005360B2"/>
    <w:rsid w:val="00541347"/>
    <w:rsid w:val="005427D5"/>
    <w:rsid w:val="0054301E"/>
    <w:rsid w:val="005511FD"/>
    <w:rsid w:val="00571C55"/>
    <w:rsid w:val="005733B2"/>
    <w:rsid w:val="00581647"/>
    <w:rsid w:val="005A0029"/>
    <w:rsid w:val="005A68D2"/>
    <w:rsid w:val="005B074C"/>
    <w:rsid w:val="005B422A"/>
    <w:rsid w:val="005B745B"/>
    <w:rsid w:val="005C0010"/>
    <w:rsid w:val="005C18C7"/>
    <w:rsid w:val="005C5C8C"/>
    <w:rsid w:val="005D3AE3"/>
    <w:rsid w:val="005E44B3"/>
    <w:rsid w:val="005E466B"/>
    <w:rsid w:val="00606E52"/>
    <w:rsid w:val="006249A0"/>
    <w:rsid w:val="006368BA"/>
    <w:rsid w:val="006420E9"/>
    <w:rsid w:val="00647807"/>
    <w:rsid w:val="00652525"/>
    <w:rsid w:val="00653C01"/>
    <w:rsid w:val="00657ED9"/>
    <w:rsid w:val="006920FF"/>
    <w:rsid w:val="006931F2"/>
    <w:rsid w:val="00695D6B"/>
    <w:rsid w:val="006A0E25"/>
    <w:rsid w:val="006B3142"/>
    <w:rsid w:val="006C7B1E"/>
    <w:rsid w:val="006F56DD"/>
    <w:rsid w:val="007013A6"/>
    <w:rsid w:val="00702E91"/>
    <w:rsid w:val="00710A51"/>
    <w:rsid w:val="00726EAE"/>
    <w:rsid w:val="00731B0C"/>
    <w:rsid w:val="0073456A"/>
    <w:rsid w:val="00746D61"/>
    <w:rsid w:val="00750FAB"/>
    <w:rsid w:val="00761E4C"/>
    <w:rsid w:val="0076234F"/>
    <w:rsid w:val="00771C7C"/>
    <w:rsid w:val="0077711A"/>
    <w:rsid w:val="00780568"/>
    <w:rsid w:val="007A73B0"/>
    <w:rsid w:val="007B4989"/>
    <w:rsid w:val="007C22FA"/>
    <w:rsid w:val="007D0E85"/>
    <w:rsid w:val="007F1CE1"/>
    <w:rsid w:val="008138F3"/>
    <w:rsid w:val="00814418"/>
    <w:rsid w:val="00817D86"/>
    <w:rsid w:val="00833922"/>
    <w:rsid w:val="0083587C"/>
    <w:rsid w:val="008473C6"/>
    <w:rsid w:val="00851431"/>
    <w:rsid w:val="0085673E"/>
    <w:rsid w:val="008638FC"/>
    <w:rsid w:val="0086631D"/>
    <w:rsid w:val="0087076C"/>
    <w:rsid w:val="00872A1E"/>
    <w:rsid w:val="00876BD7"/>
    <w:rsid w:val="00885FEB"/>
    <w:rsid w:val="00892771"/>
    <w:rsid w:val="008941E7"/>
    <w:rsid w:val="008947F8"/>
    <w:rsid w:val="008B735D"/>
    <w:rsid w:val="008C40FB"/>
    <w:rsid w:val="008D0A79"/>
    <w:rsid w:val="008D4BB6"/>
    <w:rsid w:val="008E3375"/>
    <w:rsid w:val="008F00D6"/>
    <w:rsid w:val="00951F1E"/>
    <w:rsid w:val="0095423F"/>
    <w:rsid w:val="00962799"/>
    <w:rsid w:val="00963BE1"/>
    <w:rsid w:val="009858FF"/>
    <w:rsid w:val="009921EA"/>
    <w:rsid w:val="009C1799"/>
    <w:rsid w:val="009C34F8"/>
    <w:rsid w:val="009E17EF"/>
    <w:rsid w:val="009F3EAC"/>
    <w:rsid w:val="00A011A8"/>
    <w:rsid w:val="00A13FC9"/>
    <w:rsid w:val="00A1401D"/>
    <w:rsid w:val="00A41A79"/>
    <w:rsid w:val="00A4587E"/>
    <w:rsid w:val="00A47717"/>
    <w:rsid w:val="00A507F2"/>
    <w:rsid w:val="00A51622"/>
    <w:rsid w:val="00A547A4"/>
    <w:rsid w:val="00A67A0A"/>
    <w:rsid w:val="00A76168"/>
    <w:rsid w:val="00A81BA9"/>
    <w:rsid w:val="00A85B83"/>
    <w:rsid w:val="00AB4D23"/>
    <w:rsid w:val="00AB7166"/>
    <w:rsid w:val="00AC5AF6"/>
    <w:rsid w:val="00AD2E8A"/>
    <w:rsid w:val="00AE56BC"/>
    <w:rsid w:val="00AF0F3E"/>
    <w:rsid w:val="00AF1135"/>
    <w:rsid w:val="00AF2589"/>
    <w:rsid w:val="00B00F49"/>
    <w:rsid w:val="00B231FB"/>
    <w:rsid w:val="00B251A7"/>
    <w:rsid w:val="00B44C14"/>
    <w:rsid w:val="00B44C81"/>
    <w:rsid w:val="00B530EA"/>
    <w:rsid w:val="00B732AA"/>
    <w:rsid w:val="00B7746D"/>
    <w:rsid w:val="00B81BEE"/>
    <w:rsid w:val="00B96A5D"/>
    <w:rsid w:val="00B97223"/>
    <w:rsid w:val="00BA2C62"/>
    <w:rsid w:val="00BA3F49"/>
    <w:rsid w:val="00BB037D"/>
    <w:rsid w:val="00BB2440"/>
    <w:rsid w:val="00BB759D"/>
    <w:rsid w:val="00BC46CC"/>
    <w:rsid w:val="00BC59BD"/>
    <w:rsid w:val="00BD68F8"/>
    <w:rsid w:val="00BE4FFB"/>
    <w:rsid w:val="00BE7007"/>
    <w:rsid w:val="00C147E2"/>
    <w:rsid w:val="00C14B8B"/>
    <w:rsid w:val="00C21E08"/>
    <w:rsid w:val="00C24E58"/>
    <w:rsid w:val="00C252F3"/>
    <w:rsid w:val="00C26135"/>
    <w:rsid w:val="00C36A8A"/>
    <w:rsid w:val="00C64279"/>
    <w:rsid w:val="00C67B06"/>
    <w:rsid w:val="00C937C2"/>
    <w:rsid w:val="00CA0D2D"/>
    <w:rsid w:val="00CD23A3"/>
    <w:rsid w:val="00CD4BA9"/>
    <w:rsid w:val="00CE75BB"/>
    <w:rsid w:val="00CF2AEC"/>
    <w:rsid w:val="00CF4589"/>
    <w:rsid w:val="00CF5234"/>
    <w:rsid w:val="00D05A2B"/>
    <w:rsid w:val="00D107D9"/>
    <w:rsid w:val="00D10A07"/>
    <w:rsid w:val="00D11FC1"/>
    <w:rsid w:val="00D15DA2"/>
    <w:rsid w:val="00D22540"/>
    <w:rsid w:val="00D3317B"/>
    <w:rsid w:val="00D47EF1"/>
    <w:rsid w:val="00D50356"/>
    <w:rsid w:val="00D51CDB"/>
    <w:rsid w:val="00D82557"/>
    <w:rsid w:val="00D87A68"/>
    <w:rsid w:val="00D91818"/>
    <w:rsid w:val="00D958D6"/>
    <w:rsid w:val="00DC71CC"/>
    <w:rsid w:val="00DD2ED0"/>
    <w:rsid w:val="00DD4402"/>
    <w:rsid w:val="00DD4AFF"/>
    <w:rsid w:val="00DE480C"/>
    <w:rsid w:val="00DE5FC6"/>
    <w:rsid w:val="00E10A2D"/>
    <w:rsid w:val="00E136DD"/>
    <w:rsid w:val="00E16ABA"/>
    <w:rsid w:val="00E2626B"/>
    <w:rsid w:val="00E27F80"/>
    <w:rsid w:val="00E364EA"/>
    <w:rsid w:val="00E57117"/>
    <w:rsid w:val="00E6743A"/>
    <w:rsid w:val="00E6758E"/>
    <w:rsid w:val="00E7106F"/>
    <w:rsid w:val="00E86DBB"/>
    <w:rsid w:val="00E87F68"/>
    <w:rsid w:val="00E90B44"/>
    <w:rsid w:val="00E95AF8"/>
    <w:rsid w:val="00EA3D71"/>
    <w:rsid w:val="00EA64FC"/>
    <w:rsid w:val="00EF59EF"/>
    <w:rsid w:val="00F14165"/>
    <w:rsid w:val="00F16037"/>
    <w:rsid w:val="00F24798"/>
    <w:rsid w:val="00F3554C"/>
    <w:rsid w:val="00F51D71"/>
    <w:rsid w:val="00F535A6"/>
    <w:rsid w:val="00F647BB"/>
    <w:rsid w:val="00F708E3"/>
    <w:rsid w:val="00F943F1"/>
    <w:rsid w:val="00FD4D33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4B9CD4"/>
  <w15:docId w15:val="{548309C4-CB4E-42BB-8572-B0E68289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526"/>
    <w:pPr>
      <w:suppressAutoHyphens/>
      <w:spacing w:after="60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841AEB"/>
    <w:pPr>
      <w:keepNext/>
      <w:tabs>
        <w:tab w:val="left" w:pos="6237"/>
        <w:tab w:val="left" w:pos="7088"/>
      </w:tabs>
      <w:spacing w:before="60"/>
      <w:outlineLvl w:val="0"/>
    </w:pPr>
    <w:rPr>
      <w:rFonts w:ascii="Arial" w:hAnsi="Arial" w:cs="Gill Alt One MT"/>
      <w:b/>
      <w:bCs/>
      <w:iCs/>
      <w:sz w:val="28"/>
      <w:szCs w:val="28"/>
      <w:lang w:eastAsia="ar-SA"/>
    </w:rPr>
  </w:style>
  <w:style w:type="paragraph" w:styleId="berschrift2">
    <w:name w:val="heading 2"/>
    <w:basedOn w:val="Standard"/>
    <w:next w:val="Standard"/>
    <w:qFormat/>
    <w:rsid w:val="00841AEB"/>
    <w:pPr>
      <w:keepNext/>
      <w:spacing w:before="120"/>
      <w:outlineLvl w:val="1"/>
    </w:pPr>
    <w:rPr>
      <w:rFonts w:ascii="Arial" w:hAnsi="Arial" w:cs="Gill Alt One MT"/>
      <w:b/>
      <w:bCs/>
      <w:iCs/>
      <w:sz w:val="36"/>
      <w:szCs w:val="32"/>
      <w:lang w:eastAsia="ar-SA"/>
    </w:rPr>
  </w:style>
  <w:style w:type="paragraph" w:styleId="berschrift3">
    <w:name w:val="heading 3"/>
    <w:basedOn w:val="Standard"/>
    <w:next w:val="Standard"/>
    <w:qFormat/>
    <w:rsid w:val="00E63526"/>
    <w:pPr>
      <w:keepNext/>
      <w:spacing w:before="60"/>
      <w:outlineLvl w:val="2"/>
    </w:pPr>
    <w:rPr>
      <w:rFonts w:ascii="Arial Fett" w:hAnsi="Arial Fett" w:cs="Gill Alt One MT"/>
      <w:b/>
      <w:bCs/>
      <w:iCs/>
      <w:sz w:val="44"/>
      <w:szCs w:val="4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2pt">
    <w:name w:val="Formatvorlage 12 pt"/>
    <w:rsid w:val="00E63526"/>
    <w:rPr>
      <w:sz w:val="22"/>
    </w:rPr>
  </w:style>
  <w:style w:type="character" w:customStyle="1" w:styleId="KopfzeileZchn">
    <w:name w:val="Kopfzeile Zchn"/>
    <w:link w:val="Kopfzeile"/>
    <w:rsid w:val="00173088"/>
    <w:rPr>
      <w:sz w:val="22"/>
      <w:szCs w:val="22"/>
    </w:rPr>
  </w:style>
  <w:style w:type="character" w:customStyle="1" w:styleId="FuzeileZchn">
    <w:name w:val="Fußzeile Zchn"/>
    <w:link w:val="Fuzeile"/>
    <w:uiPriority w:val="99"/>
    <w:rsid w:val="00173088"/>
    <w:rPr>
      <w:sz w:val="22"/>
      <w:szCs w:val="22"/>
    </w:rPr>
  </w:style>
  <w:style w:type="character" w:customStyle="1" w:styleId="Zeichenformat1">
    <w:name w:val="Zeichenformat 1"/>
    <w:rsid w:val="00381B03"/>
    <w:rPr>
      <w:lang w:val="de-DE"/>
    </w:rPr>
  </w:style>
  <w:style w:type="character" w:styleId="Kommentarzeichen">
    <w:name w:val="annotation reference"/>
    <w:semiHidden/>
    <w:rsid w:val="00CF1658"/>
    <w:rPr>
      <w:sz w:val="16"/>
      <w:szCs w:val="16"/>
    </w:rPr>
  </w:style>
  <w:style w:type="character" w:customStyle="1" w:styleId="NurTextZchn">
    <w:name w:val="Nur Text Zchn"/>
    <w:link w:val="NurText"/>
    <w:uiPriority w:val="99"/>
    <w:rsid w:val="000474B4"/>
    <w:rPr>
      <w:rFonts w:ascii="Calibri" w:eastAsia="Calibri" w:hAnsi="Calibri"/>
      <w:sz w:val="22"/>
      <w:szCs w:val="21"/>
      <w:lang w:eastAsia="en-US"/>
    </w:rPr>
  </w:style>
  <w:style w:type="character" w:customStyle="1" w:styleId="ListLabel1">
    <w:name w:val="ListLabel 1"/>
    <w:rsid w:val="004A06F4"/>
    <w:rPr>
      <w:rFonts w:eastAsia="Times New Roman" w:cs="Times New Roman"/>
    </w:rPr>
  </w:style>
  <w:style w:type="character" w:customStyle="1" w:styleId="ListLabel2">
    <w:name w:val="ListLabel 2"/>
    <w:rsid w:val="004A06F4"/>
    <w:rPr>
      <w:rFonts w:cs="Courier New"/>
    </w:rPr>
  </w:style>
  <w:style w:type="character" w:customStyle="1" w:styleId="ListLabel3">
    <w:name w:val="ListLabel 3"/>
    <w:rsid w:val="004A06F4"/>
    <w:rPr>
      <w:rFonts w:eastAsia="Times New Roman" w:cs="Tahoma"/>
    </w:rPr>
  </w:style>
  <w:style w:type="character" w:customStyle="1" w:styleId="ListLabel4">
    <w:name w:val="ListLabel 4"/>
    <w:rsid w:val="004A06F4"/>
    <w:rPr>
      <w:rFonts w:eastAsia="Times New Roman" w:cs="Arial"/>
    </w:rPr>
  </w:style>
  <w:style w:type="paragraph" w:customStyle="1" w:styleId="berschrift">
    <w:name w:val="Überschrift"/>
    <w:basedOn w:val="Standard"/>
    <w:next w:val="Textkrper"/>
    <w:rsid w:val="004A06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4A06F4"/>
    <w:pPr>
      <w:spacing w:after="140" w:line="288" w:lineRule="auto"/>
    </w:pPr>
  </w:style>
  <w:style w:type="paragraph" w:styleId="Liste">
    <w:name w:val="List"/>
    <w:basedOn w:val="Textkrper"/>
    <w:rsid w:val="004A06F4"/>
    <w:rPr>
      <w:rFonts w:cs="Mangal"/>
    </w:rPr>
  </w:style>
  <w:style w:type="paragraph" w:styleId="Beschriftung">
    <w:name w:val="caption"/>
    <w:basedOn w:val="Standard"/>
    <w:rsid w:val="004A06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4A06F4"/>
    <w:pPr>
      <w:suppressLineNumbers/>
    </w:pPr>
    <w:rPr>
      <w:rFonts w:cs="Mangal"/>
    </w:rPr>
  </w:style>
  <w:style w:type="paragraph" w:customStyle="1" w:styleId="Spiegel">
    <w:name w:val="Spiegel"/>
    <w:basedOn w:val="Standard"/>
    <w:rsid w:val="00841AEB"/>
    <w:pPr>
      <w:ind w:left="794" w:hanging="340"/>
    </w:pPr>
  </w:style>
  <w:style w:type="paragraph" w:customStyle="1" w:styleId="Einrck">
    <w:name w:val="Einrück"/>
    <w:basedOn w:val="Spiegel"/>
    <w:rsid w:val="00841AEB"/>
    <w:pPr>
      <w:ind w:left="1191" w:hanging="397"/>
    </w:pPr>
  </w:style>
  <w:style w:type="paragraph" w:customStyle="1" w:styleId="Kommentar">
    <w:name w:val="Kommentar"/>
    <w:basedOn w:val="Standard"/>
    <w:next w:val="Standard"/>
    <w:rsid w:val="00841AEB"/>
    <w:pPr>
      <w:spacing w:after="0"/>
    </w:pPr>
    <w:rPr>
      <w:rFonts w:ascii="Arial" w:hAnsi="Arial"/>
      <w:b/>
      <w:bCs/>
      <w:color w:val="0000FF"/>
    </w:rPr>
  </w:style>
  <w:style w:type="paragraph" w:customStyle="1" w:styleId="Einzug">
    <w:name w:val="Einzug"/>
    <w:basedOn w:val="Standard"/>
    <w:rsid w:val="00841AEB"/>
    <w:pPr>
      <w:ind w:left="454" w:hanging="454"/>
    </w:pPr>
  </w:style>
  <w:style w:type="paragraph" w:customStyle="1" w:styleId="Vorspann">
    <w:name w:val="Vorspann"/>
    <w:basedOn w:val="Standard"/>
    <w:rsid w:val="00841AEB"/>
    <w:rPr>
      <w:rFonts w:ascii="Arial" w:hAnsi="Arial"/>
      <w:sz w:val="28"/>
      <w:szCs w:val="28"/>
    </w:rPr>
  </w:style>
  <w:style w:type="paragraph" w:customStyle="1" w:styleId="Formatvorlageberschrift3Zentriert">
    <w:name w:val="Formatvorlage Überschrift 3 + Zentriert"/>
    <w:basedOn w:val="berschrift3"/>
    <w:autoRedefine/>
    <w:rsid w:val="007E776D"/>
    <w:pPr>
      <w:jc w:val="center"/>
    </w:pPr>
    <w:rPr>
      <w:rFonts w:cs="Times New Roman"/>
      <w:iCs w:val="0"/>
      <w:szCs w:val="20"/>
    </w:rPr>
  </w:style>
  <w:style w:type="paragraph" w:customStyle="1" w:styleId="Flietext">
    <w:name w:val="Fließtext"/>
    <w:basedOn w:val="Standard"/>
    <w:rsid w:val="007B6C84"/>
    <w:pPr>
      <w:tabs>
        <w:tab w:val="left" w:pos="227"/>
        <w:tab w:val="left" w:pos="283"/>
        <w:tab w:val="right" w:pos="3339"/>
      </w:tabs>
      <w:spacing w:after="45" w:line="166" w:lineRule="atLeast"/>
      <w:jc w:val="both"/>
      <w:textAlignment w:val="center"/>
    </w:pPr>
    <w:rPr>
      <w:rFonts w:ascii="GaramondBE-Regular" w:hAnsi="GaramondBE-Regular" w:cs="GaramondBE-Regular"/>
      <w:color w:val="000000"/>
      <w:sz w:val="16"/>
      <w:szCs w:val="16"/>
    </w:rPr>
  </w:style>
  <w:style w:type="paragraph" w:customStyle="1" w:styleId="Paragraf">
    <w:name w:val="Paragraf"/>
    <w:basedOn w:val="Flietext"/>
    <w:rsid w:val="007B6C84"/>
    <w:pPr>
      <w:jc w:val="center"/>
    </w:pPr>
    <w:rPr>
      <w:rFonts w:ascii="GaramondBE-Italic" w:hAnsi="GaramondBE-Italic" w:cs="GaramondBE-Italic"/>
      <w:i/>
      <w:iCs/>
    </w:rPr>
  </w:style>
  <w:style w:type="paragraph" w:customStyle="1" w:styleId="TAB3">
    <w:name w:val="TAB3"/>
    <w:basedOn w:val="Flietext"/>
    <w:rsid w:val="007B6C84"/>
    <w:pPr>
      <w:tabs>
        <w:tab w:val="clear" w:pos="3339"/>
        <w:tab w:val="right" w:pos="3334"/>
      </w:tabs>
      <w:ind w:left="227" w:hanging="227"/>
    </w:pPr>
  </w:style>
  <w:style w:type="paragraph" w:customStyle="1" w:styleId="TAB5">
    <w:name w:val="TAB5"/>
    <w:basedOn w:val="Flietext"/>
    <w:rsid w:val="000A0C2F"/>
    <w:pPr>
      <w:ind w:left="283" w:hanging="283"/>
    </w:pPr>
  </w:style>
  <w:style w:type="paragraph" w:customStyle="1" w:styleId="Funote">
    <w:name w:val="Fußnote"/>
    <w:basedOn w:val="Standard"/>
    <w:rsid w:val="000A0C2F"/>
    <w:pPr>
      <w:tabs>
        <w:tab w:val="left" w:pos="170"/>
        <w:tab w:val="left" w:pos="283"/>
        <w:tab w:val="right" w:pos="3339"/>
      </w:tabs>
      <w:spacing w:after="34" w:line="132" w:lineRule="atLeast"/>
      <w:jc w:val="both"/>
      <w:textAlignment w:val="center"/>
    </w:pPr>
    <w:rPr>
      <w:rFonts w:ascii="Arial" w:hAnsi="Arial" w:cs="Arial"/>
      <w:color w:val="0000FF"/>
      <w:sz w:val="13"/>
      <w:szCs w:val="13"/>
    </w:rPr>
  </w:style>
  <w:style w:type="paragraph" w:customStyle="1" w:styleId="Fueinrck">
    <w:name w:val="Fußeinrück"/>
    <w:basedOn w:val="Funote"/>
    <w:rsid w:val="000A0C2F"/>
    <w:pPr>
      <w:ind w:left="170" w:hanging="170"/>
    </w:pPr>
  </w:style>
  <w:style w:type="paragraph" w:customStyle="1" w:styleId="Pfeil">
    <w:name w:val="Pfeil"/>
    <w:basedOn w:val="Standard"/>
    <w:rsid w:val="000A0C2F"/>
    <w:pPr>
      <w:tabs>
        <w:tab w:val="left" w:pos="227"/>
        <w:tab w:val="left" w:pos="283"/>
        <w:tab w:val="left" w:pos="765"/>
      </w:tabs>
      <w:spacing w:after="45" w:line="142" w:lineRule="atLeast"/>
      <w:textAlignment w:val="center"/>
    </w:pPr>
    <w:rPr>
      <w:rFonts w:ascii="Arial" w:hAnsi="Arial" w:cs="Arial"/>
      <w:color w:val="00FFFF"/>
      <w:sz w:val="14"/>
      <w:szCs w:val="14"/>
    </w:rPr>
  </w:style>
  <w:style w:type="paragraph" w:customStyle="1" w:styleId="Einzug5">
    <w:name w:val="Einzug5"/>
    <w:basedOn w:val="Flietext"/>
    <w:rsid w:val="000A0C2F"/>
    <w:pPr>
      <w:tabs>
        <w:tab w:val="left" w:pos="510"/>
      </w:tabs>
      <w:ind w:left="510" w:hanging="227"/>
    </w:pPr>
  </w:style>
  <w:style w:type="paragraph" w:customStyle="1" w:styleId="TAB2">
    <w:name w:val="TAB2"/>
    <w:basedOn w:val="Flietext"/>
    <w:rsid w:val="00C34A86"/>
    <w:pPr>
      <w:tabs>
        <w:tab w:val="clear" w:pos="3339"/>
        <w:tab w:val="left" w:pos="170"/>
        <w:tab w:val="right" w:pos="3334"/>
      </w:tabs>
      <w:ind w:left="170" w:hanging="170"/>
    </w:pPr>
  </w:style>
  <w:style w:type="paragraph" w:customStyle="1" w:styleId="Einzug2">
    <w:name w:val="Einzug2"/>
    <w:basedOn w:val="Standard"/>
    <w:rsid w:val="00C34A86"/>
    <w:pPr>
      <w:tabs>
        <w:tab w:val="left" w:pos="340"/>
      </w:tabs>
      <w:spacing w:after="45" w:line="166" w:lineRule="atLeast"/>
      <w:ind w:left="340" w:hanging="170"/>
      <w:jc w:val="both"/>
      <w:textAlignment w:val="center"/>
    </w:pPr>
    <w:rPr>
      <w:rFonts w:ascii="GaramondBE-Regular" w:hAnsi="GaramondBE-Regular" w:cs="GaramondBE-Regular"/>
      <w:color w:val="000000"/>
      <w:sz w:val="16"/>
      <w:szCs w:val="16"/>
    </w:rPr>
  </w:style>
  <w:style w:type="paragraph" w:styleId="Kopfzeile">
    <w:name w:val="header"/>
    <w:basedOn w:val="Standard"/>
    <w:link w:val="KopfzeileZchn"/>
    <w:rsid w:val="001730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7308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86CB7"/>
    <w:rPr>
      <w:rFonts w:ascii="Tahoma" w:hAnsi="Tahoma" w:cs="Tahoma"/>
      <w:sz w:val="16"/>
      <w:szCs w:val="16"/>
    </w:rPr>
  </w:style>
  <w:style w:type="paragraph" w:customStyle="1" w:styleId="Einzug3">
    <w:name w:val="Einzug3"/>
    <w:basedOn w:val="Flietext"/>
    <w:rsid w:val="00381B03"/>
    <w:pPr>
      <w:tabs>
        <w:tab w:val="left" w:pos="454"/>
      </w:tabs>
      <w:ind w:left="454" w:hanging="227"/>
    </w:pPr>
  </w:style>
  <w:style w:type="paragraph" w:styleId="Kommentartext">
    <w:name w:val="annotation text"/>
    <w:basedOn w:val="Standard"/>
    <w:semiHidden/>
    <w:rsid w:val="00CF1658"/>
    <w:rPr>
      <w:sz w:val="20"/>
      <w:szCs w:val="20"/>
    </w:rPr>
  </w:style>
  <w:style w:type="paragraph" w:styleId="Kommentarthema">
    <w:name w:val="annotation subject"/>
    <w:basedOn w:val="Kommentartext"/>
    <w:semiHidden/>
    <w:rsid w:val="00CF165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0474B4"/>
    <w:pPr>
      <w:spacing w:after="0"/>
    </w:pPr>
    <w:rPr>
      <w:rFonts w:ascii="Calibri" w:eastAsia="Calibri" w:hAnsi="Calibri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136DD"/>
    <w:pPr>
      <w:ind w:left="720"/>
      <w:contextualSpacing/>
    </w:pPr>
  </w:style>
  <w:style w:type="paragraph" w:customStyle="1" w:styleId="Default">
    <w:name w:val="Default"/>
    <w:rsid w:val="005134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9681-7F66-4B41-B293-FE303825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Alt Strg 1</vt:lpstr>
    </vt:vector>
  </TitlesOfParts>
  <Company>IZLBW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 Strg 1</dc:title>
  <dc:creator>Michael Rux</dc:creator>
  <cp:lastModifiedBy>Schröder, Harald (SSA Heilbronn)</cp:lastModifiedBy>
  <cp:revision>4</cp:revision>
  <cp:lastPrinted>2015-09-21T14:48:00Z</cp:lastPrinted>
  <dcterms:created xsi:type="dcterms:W3CDTF">2024-04-17T10:14:00Z</dcterms:created>
  <dcterms:modified xsi:type="dcterms:W3CDTF">2025-12-02T09:04:00Z</dcterms:modified>
  <dc:language>de-DE</dc:language>
</cp:coreProperties>
</file>