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DA613" w14:textId="77777777" w:rsidR="008E59A4" w:rsidRDefault="008E59A4" w:rsidP="0058156A">
      <w:pPr>
        <w:ind w:left="-284"/>
        <w:rPr>
          <w:rFonts w:ascii="Calibri" w:hAnsi="Calibri"/>
          <w:sz w:val="4"/>
          <w:szCs w:val="4"/>
        </w:rPr>
      </w:pPr>
    </w:p>
    <w:p w14:paraId="1E6DA614" w14:textId="77777777" w:rsidR="0058156A" w:rsidRDefault="0058156A" w:rsidP="003178C6">
      <w:pPr>
        <w:rPr>
          <w:rFonts w:ascii="Calibri" w:hAnsi="Calibri"/>
          <w:sz w:val="4"/>
          <w:szCs w:val="4"/>
        </w:rPr>
      </w:pPr>
    </w:p>
    <w:p w14:paraId="1E6DA615" w14:textId="77777777" w:rsidR="0058156A" w:rsidRPr="001D7451" w:rsidRDefault="0058156A" w:rsidP="003178C6">
      <w:pPr>
        <w:rPr>
          <w:rFonts w:ascii="Calibri" w:hAnsi="Calibri"/>
          <w:sz w:val="14"/>
          <w:szCs w:val="4"/>
        </w:rPr>
      </w:pPr>
    </w:p>
    <w:p w14:paraId="1E6DA616" w14:textId="77777777" w:rsidR="0058156A" w:rsidRPr="0058156A" w:rsidRDefault="0058156A" w:rsidP="003178C6">
      <w:pPr>
        <w:rPr>
          <w:rFonts w:ascii="Calibri" w:hAnsi="Calibri"/>
          <w:sz w:val="4"/>
          <w:szCs w:val="4"/>
        </w:rPr>
      </w:pPr>
    </w:p>
    <w:p w14:paraId="1E6DA617" w14:textId="77777777" w:rsidR="00825557" w:rsidRDefault="0099178C" w:rsidP="001F4D16">
      <w:pPr>
        <w:pBdr>
          <w:top w:val="single" w:sz="24" w:space="1" w:color="auto" w:shadow="1"/>
          <w:left w:val="single" w:sz="24" w:space="15" w:color="auto" w:shadow="1"/>
          <w:bottom w:val="single" w:sz="24" w:space="0" w:color="auto" w:shadow="1"/>
          <w:right w:val="single" w:sz="24" w:space="0" w:color="auto" w:shadow="1"/>
        </w:pBdr>
        <w:ind w:hanging="284"/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b/>
          <w:sz w:val="56"/>
          <w:szCs w:val="56"/>
        </w:rPr>
        <w:t>Versetzung – Abordnung-Teilabordnung</w:t>
      </w:r>
    </w:p>
    <w:p w14:paraId="1E6DA618" w14:textId="77777777" w:rsidR="0058156A" w:rsidRPr="0058156A" w:rsidRDefault="0058156A" w:rsidP="001F4D16">
      <w:pPr>
        <w:pBdr>
          <w:top w:val="single" w:sz="24" w:space="1" w:color="auto" w:shadow="1"/>
          <w:left w:val="single" w:sz="24" w:space="15" w:color="auto" w:shadow="1"/>
          <w:bottom w:val="single" w:sz="24" w:space="0" w:color="auto" w:shadow="1"/>
          <w:right w:val="single" w:sz="24" w:space="0" w:color="auto" w:shadow="1"/>
        </w:pBdr>
        <w:ind w:hanging="284"/>
        <w:jc w:val="center"/>
        <w:rPr>
          <w:rFonts w:ascii="Calibri" w:hAnsi="Calibri"/>
          <w:b/>
          <w:sz w:val="16"/>
          <w:szCs w:val="16"/>
        </w:rPr>
      </w:pPr>
    </w:p>
    <w:p w14:paraId="1E6DA619" w14:textId="77777777" w:rsidR="001D7451" w:rsidRPr="001D7451" w:rsidRDefault="001D7451" w:rsidP="00E46B2B">
      <w:pPr>
        <w:rPr>
          <w:rFonts w:ascii="Calibri" w:hAnsi="Calibri"/>
          <w:sz w:val="28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490"/>
      </w:tblGrid>
      <w:tr w:rsidR="00E46B2B" w:rsidRPr="0058156A" w14:paraId="1E6DA620" w14:textId="77777777" w:rsidTr="00F72768">
        <w:trPr>
          <w:trHeight w:val="2109"/>
        </w:trPr>
        <w:tc>
          <w:tcPr>
            <w:tcW w:w="425" w:type="dxa"/>
          </w:tcPr>
          <w:p w14:paraId="1E6DA61A" w14:textId="77777777" w:rsidR="00E46B2B" w:rsidRPr="007F55EB" w:rsidRDefault="00E46B2B" w:rsidP="009F5E7B">
            <w:pPr>
              <w:pStyle w:val="Titel"/>
              <w:jc w:val="left"/>
              <w:rPr>
                <w:rFonts w:ascii="Calibri" w:hAnsi="Calibri"/>
                <w:sz w:val="36"/>
                <w:u w:val="none"/>
              </w:rPr>
            </w:pPr>
            <w:r w:rsidRPr="007F55EB"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10490" w:type="dxa"/>
          </w:tcPr>
          <w:p w14:paraId="1E6DA61B" w14:textId="77777777" w:rsidR="00E46B2B" w:rsidRPr="00B60A10" w:rsidRDefault="00B837C1" w:rsidP="007F55EB">
            <w:pPr>
              <w:pStyle w:val="Titel"/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Vorbemerkung</w:t>
            </w:r>
            <w:r w:rsidR="009F2AD4"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</w:t>
            </w:r>
          </w:p>
          <w:p w14:paraId="1E6DA61C" w14:textId="77777777" w:rsidR="00906DAB" w:rsidRPr="001D7451" w:rsidRDefault="00906DAB" w:rsidP="007F55EB">
            <w:pPr>
              <w:pStyle w:val="Titel"/>
              <w:numPr>
                <w:ilvl w:val="0"/>
                <w:numId w:val="4"/>
              </w:numPr>
              <w:tabs>
                <w:tab w:val="clear" w:pos="762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1D7451">
              <w:rPr>
                <w:rFonts w:ascii="Calibri" w:hAnsi="Calibri"/>
                <w:b w:val="0"/>
                <w:sz w:val="28"/>
                <w:u w:val="none"/>
              </w:rPr>
              <w:t xml:space="preserve">Das </w:t>
            </w:r>
            <w:r w:rsidRPr="001D7451">
              <w:rPr>
                <w:rFonts w:ascii="Calibri" w:hAnsi="Calibri"/>
                <w:sz w:val="28"/>
                <w:u w:val="none"/>
              </w:rPr>
              <w:t>Staatliche Schulamt</w:t>
            </w:r>
            <w:r w:rsidRPr="001D7451">
              <w:rPr>
                <w:rFonts w:ascii="Calibri" w:hAnsi="Calibri"/>
                <w:b w:val="0"/>
                <w:sz w:val="28"/>
                <w:u w:val="none"/>
              </w:rPr>
              <w:t xml:space="preserve"> </w:t>
            </w:r>
            <w:r w:rsidR="001D7451" w:rsidRPr="001D7451">
              <w:rPr>
                <w:rFonts w:ascii="Calibri" w:hAnsi="Calibri"/>
                <w:b w:val="0"/>
                <w:sz w:val="28"/>
                <w:u w:val="none"/>
              </w:rPr>
              <w:t xml:space="preserve"> </w:t>
            </w:r>
            <w:r w:rsidRPr="001D7451">
              <w:rPr>
                <w:rFonts w:ascii="Calibri" w:hAnsi="Calibri"/>
                <w:b w:val="0"/>
                <w:sz w:val="28"/>
                <w:u w:val="none"/>
              </w:rPr>
              <w:t>informiert die Schul</w:t>
            </w:r>
            <w:r w:rsidR="00DD0335" w:rsidRPr="001D7451">
              <w:rPr>
                <w:rFonts w:ascii="Calibri" w:hAnsi="Calibri"/>
                <w:b w:val="0"/>
                <w:sz w:val="28"/>
                <w:u w:val="none"/>
              </w:rPr>
              <w:t>leitungen</w:t>
            </w:r>
            <w:r w:rsidRPr="001D7451">
              <w:rPr>
                <w:rFonts w:ascii="Calibri" w:hAnsi="Calibri"/>
                <w:b w:val="0"/>
                <w:sz w:val="28"/>
                <w:u w:val="none"/>
              </w:rPr>
              <w:t xml:space="preserve"> </w:t>
            </w:r>
            <w:r w:rsidR="00DD0335" w:rsidRPr="001D7451">
              <w:rPr>
                <w:rFonts w:ascii="Calibri" w:hAnsi="Calibri"/>
                <w:b w:val="0"/>
                <w:sz w:val="28"/>
                <w:u w:val="none"/>
              </w:rPr>
              <w:t>so früh wie</w:t>
            </w:r>
            <w:r w:rsidRPr="001D7451">
              <w:rPr>
                <w:rFonts w:ascii="Calibri" w:hAnsi="Calibri"/>
                <w:b w:val="0"/>
                <w:sz w:val="28"/>
                <w:u w:val="none"/>
              </w:rPr>
              <w:t xml:space="preserve"> möglich</w:t>
            </w:r>
            <w:r w:rsidR="00DD0335" w:rsidRPr="001D7451">
              <w:rPr>
                <w:rFonts w:ascii="Calibri" w:hAnsi="Calibri"/>
                <w:b w:val="0"/>
                <w:sz w:val="28"/>
                <w:u w:val="none"/>
              </w:rPr>
              <w:t xml:space="preserve"> über notwendige Personalmaßnahmen</w:t>
            </w:r>
            <w:r w:rsidR="00583462" w:rsidRPr="001D7451">
              <w:rPr>
                <w:rFonts w:ascii="Calibri" w:hAnsi="Calibri"/>
                <w:b w:val="0"/>
                <w:sz w:val="28"/>
                <w:u w:val="none"/>
              </w:rPr>
              <w:t>.</w:t>
            </w:r>
          </w:p>
          <w:p w14:paraId="1E6DA61D" w14:textId="77777777" w:rsidR="007F55EB" w:rsidRPr="007F55EB" w:rsidRDefault="00E46B2B" w:rsidP="007F55EB">
            <w:pPr>
              <w:pStyle w:val="Titel"/>
              <w:numPr>
                <w:ilvl w:val="0"/>
                <w:numId w:val="4"/>
              </w:numPr>
              <w:tabs>
                <w:tab w:val="clear" w:pos="762"/>
              </w:tabs>
              <w:spacing w:line="276" w:lineRule="auto"/>
              <w:ind w:left="394" w:hanging="285"/>
              <w:jc w:val="left"/>
              <w:rPr>
                <w:rFonts w:ascii="Calibri" w:hAnsi="Calibri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Grundsätzlich kann jede Lehrkraft herangezogen werden</w:t>
            </w:r>
            <w:r w:rsidR="00BF52DE" w:rsidRPr="007F55EB">
              <w:rPr>
                <w:rFonts w:ascii="Calibri" w:hAnsi="Calibri"/>
                <w:b w:val="0"/>
                <w:sz w:val="28"/>
                <w:u w:val="none"/>
              </w:rPr>
              <w:t>.</w:t>
            </w:r>
            <w:r w:rsidR="007F55EB" w:rsidRPr="001A25CC">
              <w:rPr>
                <w:rFonts w:ascii="Calibri" w:hAnsi="Calibri"/>
                <w:b w:val="0"/>
                <w:sz w:val="28"/>
                <w:u w:val="none"/>
              </w:rPr>
              <w:t xml:space="preserve"> </w:t>
            </w:r>
          </w:p>
          <w:p w14:paraId="1E6DA61E" w14:textId="77777777" w:rsidR="007F55EB" w:rsidRPr="001A25CC" w:rsidRDefault="007F55EB" w:rsidP="007F55EB">
            <w:pPr>
              <w:pStyle w:val="Titel"/>
              <w:numPr>
                <w:ilvl w:val="0"/>
                <w:numId w:val="4"/>
              </w:numPr>
              <w:tabs>
                <w:tab w:val="clear" w:pos="762"/>
              </w:tabs>
              <w:spacing w:line="276" w:lineRule="auto"/>
              <w:ind w:left="394" w:hanging="285"/>
              <w:jc w:val="left"/>
              <w:rPr>
                <w:rFonts w:ascii="Calibri" w:hAnsi="Calibri"/>
                <w:sz w:val="28"/>
                <w:u w:val="none"/>
              </w:rPr>
            </w:pP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Die Entscheidung </w:t>
            </w:r>
            <w:r>
              <w:rPr>
                <w:rFonts w:ascii="Calibri" w:hAnsi="Calibri"/>
                <w:b w:val="0"/>
                <w:sz w:val="28"/>
                <w:u w:val="none"/>
              </w:rPr>
              <w:t>erfolgt</w:t>
            </w: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 </w:t>
            </w:r>
            <w:r w:rsidRPr="001A25CC">
              <w:rPr>
                <w:rFonts w:ascii="Calibri" w:hAnsi="Calibri"/>
                <w:sz w:val="28"/>
                <w:u w:val="none"/>
              </w:rPr>
              <w:t>nach Anhörung</w:t>
            </w:r>
            <w:r w:rsidRPr="001A25CC">
              <w:rPr>
                <w:rFonts w:ascii="Calibri" w:hAnsi="Calibri"/>
                <w:b w:val="0"/>
                <w:i/>
                <w:sz w:val="28"/>
                <w:u w:val="none"/>
              </w:rPr>
              <w:t xml:space="preserve"> </w:t>
            </w:r>
            <w:r w:rsidRPr="001A25CC">
              <w:rPr>
                <w:rFonts w:ascii="Calibri" w:hAnsi="Calibri"/>
                <w:sz w:val="28"/>
                <w:u w:val="none"/>
              </w:rPr>
              <w:t xml:space="preserve">aller </w:t>
            </w: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prinzipiell in Frage kommenden Kolleginnen und Kollegen. </w:t>
            </w:r>
          </w:p>
          <w:p w14:paraId="1E6DA61F" w14:textId="77777777" w:rsidR="007F55EB" w:rsidRPr="007F55EB" w:rsidRDefault="007F55EB" w:rsidP="007F6BB4">
            <w:pPr>
              <w:pStyle w:val="Titel"/>
              <w:numPr>
                <w:ilvl w:val="0"/>
                <w:numId w:val="4"/>
              </w:numPr>
              <w:tabs>
                <w:tab w:val="clear" w:pos="762"/>
              </w:tabs>
              <w:spacing w:line="276" w:lineRule="auto"/>
              <w:ind w:left="394" w:hanging="285"/>
              <w:jc w:val="left"/>
              <w:rPr>
                <w:rFonts w:ascii="Calibri" w:hAnsi="Calibri"/>
                <w:sz w:val="28"/>
                <w:u w:val="none"/>
              </w:rPr>
            </w:pP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Die Anhörung der ausgewählten Lehrkraft erfolgt mit einem </w:t>
            </w:r>
            <w:r w:rsidRPr="00734DEA">
              <w:rPr>
                <w:rFonts w:ascii="Calibri" w:hAnsi="Calibri"/>
                <w:sz w:val="28"/>
                <w:u w:val="none"/>
              </w:rPr>
              <w:t>Anhörungsprotokoll</w:t>
            </w: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 (Formblatt).</w:t>
            </w:r>
          </w:p>
        </w:tc>
      </w:tr>
      <w:tr w:rsidR="00B837C1" w:rsidRPr="0058156A" w14:paraId="1E6DA62C" w14:textId="77777777" w:rsidTr="00F72768">
        <w:trPr>
          <w:trHeight w:val="1427"/>
        </w:trPr>
        <w:tc>
          <w:tcPr>
            <w:tcW w:w="425" w:type="dxa"/>
          </w:tcPr>
          <w:p w14:paraId="1E6DA621" w14:textId="77777777" w:rsidR="00B837C1" w:rsidRPr="007F55EB" w:rsidRDefault="00B837C1" w:rsidP="009F5E7B">
            <w:pPr>
              <w:pStyle w:val="Titel"/>
              <w:jc w:val="left"/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55EB"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10490" w:type="dxa"/>
          </w:tcPr>
          <w:p w14:paraId="1E6DA622" w14:textId="77777777" w:rsidR="00B837C1" w:rsidRPr="00B60A10" w:rsidRDefault="00B837C1" w:rsidP="007F55EB">
            <w:pPr>
              <w:pStyle w:val="Titel"/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Auswahl</w:t>
            </w:r>
          </w:p>
          <w:p w14:paraId="1E6DA623" w14:textId="77777777" w:rsidR="00B837C1" w:rsidRPr="007F55EB" w:rsidRDefault="00B837C1" w:rsidP="007F55EB">
            <w:pPr>
              <w:pStyle w:val="Titel"/>
              <w:tabs>
                <w:tab w:val="left" w:pos="356"/>
              </w:tabs>
              <w:spacing w:line="276" w:lineRule="auto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EB6FC1">
              <w:rPr>
                <w:rFonts w:ascii="Calibri" w:hAnsi="Calibri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</w:t>
            </w:r>
            <w:r w:rsidRPr="007F55EB">
              <w:rPr>
                <w:rFonts w:ascii="Calibri" w:hAnsi="Calibri"/>
                <w:sz w:val="28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 ist zu berücksichtigen, </w:t>
            </w:r>
          </w:p>
          <w:p w14:paraId="1E6DA624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eine freiwillige Meldung jederzeit möglich ist.</w:t>
            </w:r>
          </w:p>
          <w:p w14:paraId="1E6DA625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die Vereinbarkeit von Familie und Beruf nach dem Chancengleichheitsgesetz zu beachten ist.</w:t>
            </w:r>
          </w:p>
          <w:p w14:paraId="1E6DA626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Lehrkräfte mit Behinderung nur mit ihrem ausdrücklichen Einverständnis in Frage kommen.</w:t>
            </w:r>
          </w:p>
          <w:p w14:paraId="1E6DA627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es für Schwangere eine besondere Schutzbedürftigkeit gibt.</w:t>
            </w:r>
          </w:p>
          <w:p w14:paraId="1E6DA628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Lehrkräfte in der Wiedereingliederungsphase (Rekonvaleszenz) „regulären“ Unterricht an der Stammschule halten sollen.</w:t>
            </w:r>
          </w:p>
          <w:p w14:paraId="1E6DA629" w14:textId="77777777" w:rsidR="00B837C1" w:rsidRPr="007F55EB" w:rsidRDefault="00B837C1" w:rsidP="007F55EB">
            <w:pPr>
              <w:pStyle w:val="Titel"/>
              <w:spacing w:line="276" w:lineRule="auto"/>
              <w:ind w:left="394"/>
              <w:jc w:val="left"/>
              <w:rPr>
                <w:rFonts w:ascii="Calibri" w:hAnsi="Calibri"/>
                <w:b w:val="0"/>
                <w:sz w:val="18"/>
                <w:szCs w:val="16"/>
                <w:u w:val="none"/>
              </w:rPr>
            </w:pPr>
          </w:p>
          <w:p w14:paraId="1E6DA62A" w14:textId="77777777" w:rsidR="007F55EB" w:rsidRDefault="00B837C1" w:rsidP="007F55EB">
            <w:pPr>
              <w:pStyle w:val="Titel"/>
              <w:spacing w:line="276" w:lineRule="auto"/>
              <w:ind w:left="72"/>
              <w:jc w:val="left"/>
              <w:rPr>
                <w:rFonts w:ascii="Calibri" w:hAnsi="Calibri"/>
                <w:sz w:val="28"/>
                <w:u w:val="none"/>
              </w:rPr>
            </w:pPr>
            <w:r w:rsidRPr="007F55EB">
              <w:rPr>
                <w:rFonts w:ascii="Calibri" w:hAnsi="Calibri"/>
                <w:sz w:val="28"/>
                <w:u w:val="none"/>
              </w:rPr>
              <w:t>Wünschenswert wäre ggf. die Berücksichtigung des Lebensalters der betroffenen Lehrkraft bei der Auswahl.</w:t>
            </w:r>
            <w:r w:rsidR="007F55EB">
              <w:rPr>
                <w:rFonts w:ascii="Calibri" w:hAnsi="Calibri"/>
                <w:sz w:val="28"/>
                <w:u w:val="none"/>
              </w:rPr>
              <w:t xml:space="preserve"> </w:t>
            </w:r>
          </w:p>
          <w:p w14:paraId="1E6DA62B" w14:textId="77777777" w:rsidR="007F6BB4" w:rsidRPr="00EB6FC1" w:rsidRDefault="007F6BB4" w:rsidP="007F55EB">
            <w:pPr>
              <w:pStyle w:val="Titel"/>
              <w:spacing w:line="276" w:lineRule="auto"/>
              <w:ind w:left="72"/>
              <w:jc w:val="left"/>
              <w:rPr>
                <w:rFonts w:ascii="Calibri" w:hAnsi="Calibri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55EB" w:rsidRPr="0058156A" w14:paraId="1E6DA630" w14:textId="77777777" w:rsidTr="00F72768">
        <w:trPr>
          <w:trHeight w:val="1427"/>
        </w:trPr>
        <w:tc>
          <w:tcPr>
            <w:tcW w:w="425" w:type="dxa"/>
          </w:tcPr>
          <w:p w14:paraId="1E6DA62D" w14:textId="77777777" w:rsidR="007F55EB" w:rsidRPr="007F55EB" w:rsidRDefault="007F55EB" w:rsidP="009F5E7B">
            <w:pPr>
              <w:pStyle w:val="Titel"/>
              <w:jc w:val="left"/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10490" w:type="dxa"/>
          </w:tcPr>
          <w:p w14:paraId="1E6DA62E" w14:textId="77777777" w:rsidR="007F55EB" w:rsidRPr="00B60A10" w:rsidRDefault="007F55EB" w:rsidP="007F55EB">
            <w:pPr>
              <w:pStyle w:val="Titel"/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Merkblatt</w:t>
            </w:r>
          </w:p>
          <w:p w14:paraId="1E6DA62F" w14:textId="77777777" w:rsidR="007F55EB" w:rsidRPr="007F55EB" w:rsidRDefault="007F55EB" w:rsidP="00CC66AE">
            <w:pPr>
              <w:pStyle w:val="Titel"/>
              <w:spacing w:line="276" w:lineRule="auto"/>
              <w:ind w:left="109"/>
              <w:jc w:val="left"/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 w:val="0"/>
                <w:sz w:val="28"/>
                <w:u w:val="none"/>
              </w:rPr>
              <w:t xml:space="preserve">Auf einem gesonderten Merkblatt, das bei der Anhörung auszuhändigen ist, erhalten die Bediensteten </w:t>
            </w:r>
            <w:r w:rsidR="00CC66AE">
              <w:rPr>
                <w:rFonts w:ascii="Calibri" w:hAnsi="Calibri"/>
                <w:b w:val="0"/>
                <w:sz w:val="28"/>
                <w:u w:val="none"/>
              </w:rPr>
              <w:t xml:space="preserve">weitere </w:t>
            </w:r>
            <w:r>
              <w:rPr>
                <w:rFonts w:ascii="Calibri" w:hAnsi="Calibri"/>
                <w:b w:val="0"/>
                <w:sz w:val="28"/>
                <w:u w:val="none"/>
              </w:rPr>
              <w:t>Informationen</w:t>
            </w:r>
            <w:r w:rsidR="00CC66AE">
              <w:rPr>
                <w:rFonts w:ascii="Calibri" w:hAnsi="Calibri"/>
                <w:b w:val="0"/>
                <w:sz w:val="28"/>
                <w:u w:val="none"/>
              </w:rPr>
              <w:t xml:space="preserve"> über den Einsatz an einer anderen Schule.</w:t>
            </w:r>
          </w:p>
        </w:tc>
      </w:tr>
    </w:tbl>
    <w:p w14:paraId="1E6DA631" w14:textId="77777777" w:rsidR="007F55EB" w:rsidRDefault="007F55EB" w:rsidP="00306964">
      <w:pPr>
        <w:rPr>
          <w:rFonts w:ascii="Calibri" w:hAnsi="Calibri"/>
          <w:b/>
          <w:sz w:val="8"/>
          <w:szCs w:val="8"/>
        </w:rPr>
      </w:pPr>
    </w:p>
    <w:p w14:paraId="1E6DA632" w14:textId="77777777" w:rsidR="007F55EB" w:rsidRDefault="007F55EB" w:rsidP="00306964">
      <w:pPr>
        <w:rPr>
          <w:rFonts w:ascii="Calibri" w:hAnsi="Calibri"/>
          <w:b/>
          <w:sz w:val="8"/>
          <w:szCs w:val="8"/>
        </w:rPr>
      </w:pPr>
    </w:p>
    <w:p w14:paraId="1E6DA633" w14:textId="77777777" w:rsidR="007F55EB" w:rsidRDefault="007F55EB" w:rsidP="00306964">
      <w:pPr>
        <w:rPr>
          <w:rFonts w:ascii="Calibri" w:hAnsi="Calibri"/>
          <w:b/>
          <w:sz w:val="8"/>
          <w:szCs w:val="8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363"/>
      </w:tblGrid>
      <w:tr w:rsidR="007F55EB" w:rsidRPr="0058156A" w14:paraId="1E6DA636" w14:textId="77777777" w:rsidTr="00F72768">
        <w:trPr>
          <w:trHeight w:val="371"/>
        </w:trPr>
        <w:tc>
          <w:tcPr>
            <w:tcW w:w="425" w:type="dxa"/>
          </w:tcPr>
          <w:p w14:paraId="1E6DA634" w14:textId="77777777" w:rsidR="007F55EB" w:rsidRPr="007F55EB" w:rsidRDefault="007F55EB" w:rsidP="00DD25BE">
            <w:pPr>
              <w:pStyle w:val="Titel"/>
              <w:jc w:val="left"/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55EB"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4.</w:t>
            </w:r>
          </w:p>
        </w:tc>
        <w:tc>
          <w:tcPr>
            <w:tcW w:w="10490" w:type="dxa"/>
            <w:gridSpan w:val="2"/>
          </w:tcPr>
          <w:p w14:paraId="1E6DA635" w14:textId="77777777" w:rsidR="007F55EB" w:rsidRPr="00B60A10" w:rsidRDefault="007F55EB" w:rsidP="00F72768">
            <w:pPr>
              <w:pStyle w:val="Titel"/>
              <w:ind w:left="394" w:hanging="285"/>
              <w:jc w:val="left"/>
              <w:rPr>
                <w:rFonts w:ascii="Calibri" w:hAnsi="Calibri"/>
                <w:b w:val="0"/>
                <w:sz w:val="8"/>
                <w:szCs w:val="8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Verfahrensgrundsätze</w:t>
            </w:r>
            <w:r w:rsidR="00F72768"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F55EB" w:rsidRPr="007E2377" w14:paraId="1E6DA63A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637" w14:textId="7A75DA71" w:rsidR="007F55EB" w:rsidRPr="007F55EB" w:rsidRDefault="00532EA1" w:rsidP="001C219F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Januar/ Februar </w:t>
            </w:r>
            <w:r w:rsidR="007F55EB" w:rsidRPr="007F55E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638" w14:textId="77777777" w:rsidR="007F55EB" w:rsidRPr="007F55EB" w:rsidRDefault="00CC66AE" w:rsidP="007F55EB">
            <w:pPr>
              <w:pStyle w:val="berschrift2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1. </w:t>
            </w:r>
            <w:r w:rsidR="007F55EB" w:rsidRPr="007F55EB">
              <w:rPr>
                <w:rFonts w:ascii="Calibri" w:hAnsi="Calibri"/>
                <w:sz w:val="28"/>
                <w:szCs w:val="28"/>
              </w:rPr>
              <w:t>Versetzungsrunde zwischen SSA und ÖPR - Versetzungen aus persönlichen Gründen innerhalb des Staatlichen Schulamts</w:t>
            </w:r>
          </w:p>
          <w:p w14:paraId="1E6DA639" w14:textId="77777777" w:rsidR="007F55EB" w:rsidRPr="007F55EB" w:rsidRDefault="007F55EB" w:rsidP="007F55EB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>Der ÖPR stimmt den Maßnahmen unter Vorbehalt zu. Die Versetzungen aus persönlichen Gründen dürfen an der aufnehmenden Schule keine Personalmaßnahmen (dienstlichen Versetzungen, Abordnungen, Teilabordnungen) auslösen.</w:t>
            </w:r>
          </w:p>
        </w:tc>
      </w:tr>
      <w:tr w:rsidR="007F55EB" w:rsidRPr="005359AB" w14:paraId="1E6DA63D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DA63B" w14:textId="77777777" w:rsidR="007F55EB" w:rsidRPr="007F55EB" w:rsidRDefault="007F55EB" w:rsidP="00F7276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DA63C" w14:textId="77777777" w:rsidR="007F55EB" w:rsidRPr="007F55EB" w:rsidRDefault="007F55EB" w:rsidP="00F7276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99178C" w:rsidRPr="007E2377" w14:paraId="1E6DA640" w14:textId="77777777" w:rsidTr="004C6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E6DA63E" w14:textId="6ECCD96F" w:rsidR="0099178C" w:rsidRPr="007F55EB" w:rsidRDefault="0099178C" w:rsidP="001C219F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April </w:t>
            </w:r>
          </w:p>
        </w:tc>
        <w:tc>
          <w:tcPr>
            <w:tcW w:w="8363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E6DA63F" w14:textId="77777777" w:rsidR="0099178C" w:rsidRPr="007F55EB" w:rsidRDefault="0099178C" w:rsidP="004C6B08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Versorgungsgespräche zwischen Schulleitung und SSA</w:t>
            </w:r>
          </w:p>
        </w:tc>
      </w:tr>
      <w:tr w:rsidR="0099178C" w:rsidRPr="007E2377" w14:paraId="1E6DA643" w14:textId="77777777" w:rsidTr="004C6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E6DA641" w14:textId="77777777" w:rsidR="0099178C" w:rsidRPr="007F55EB" w:rsidRDefault="0099178C" w:rsidP="004C6B0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6DA642" w14:textId="77777777" w:rsidR="0099178C" w:rsidRPr="007F55EB" w:rsidRDefault="0099178C" w:rsidP="004C6B0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7E2377" w14:paraId="1E6DA646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E6DA644" w14:textId="4893A0BD" w:rsidR="007F55EB" w:rsidRPr="007F55EB" w:rsidRDefault="007F55EB" w:rsidP="00532EA1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April </w:t>
            </w:r>
          </w:p>
        </w:tc>
        <w:tc>
          <w:tcPr>
            <w:tcW w:w="8363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E6DA645" w14:textId="77777777" w:rsidR="007F55EB" w:rsidRPr="007F55EB" w:rsidRDefault="007F55EB" w:rsidP="007F55EB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>Ermittlung der Versorgungssituation an den Schulen durch die Schulleitung (Stichtag).</w:t>
            </w:r>
          </w:p>
        </w:tc>
      </w:tr>
      <w:tr w:rsidR="007F55EB" w:rsidRPr="007E2377" w14:paraId="1E6DA649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E6DA647" w14:textId="77777777" w:rsidR="007F55EB" w:rsidRPr="007F55EB" w:rsidRDefault="007F55EB" w:rsidP="00F7276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6DA648" w14:textId="77777777" w:rsidR="007F55EB" w:rsidRPr="007F55EB" w:rsidRDefault="007F55EB" w:rsidP="00F7276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7E2377" w14:paraId="1E6DA64D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6DA64A" w14:textId="71B6C39C" w:rsidR="007F55EB" w:rsidRPr="007F55EB" w:rsidRDefault="007F55EB" w:rsidP="00532EA1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6DA64B" w14:textId="77777777" w:rsidR="007F55EB" w:rsidRPr="007F55EB" w:rsidRDefault="007F55EB" w:rsidP="007F55EB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>Das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 Kollegium </w:t>
            </w:r>
            <w:r w:rsidRPr="007F55EB">
              <w:rPr>
                <w:rFonts w:ascii="Calibri" w:hAnsi="Calibri"/>
                <w:sz w:val="28"/>
                <w:szCs w:val="28"/>
              </w:rPr>
              <w:t>wird in einer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 GLK </w:t>
            </w:r>
            <w:r w:rsidRPr="007F55EB">
              <w:rPr>
                <w:rFonts w:ascii="Calibri" w:hAnsi="Calibri"/>
                <w:sz w:val="28"/>
                <w:szCs w:val="28"/>
              </w:rPr>
              <w:t>durch die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 Schulleitung </w:t>
            </w:r>
            <w:r w:rsidRPr="007F55EB">
              <w:rPr>
                <w:rFonts w:ascii="Calibri" w:hAnsi="Calibri"/>
                <w:sz w:val="28"/>
                <w:szCs w:val="28"/>
              </w:rPr>
              <w:t>über die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 Versorgung</w:t>
            </w:r>
            <w:r w:rsidR="00532EA1">
              <w:rPr>
                <w:rFonts w:ascii="Calibri" w:hAnsi="Calibri"/>
                <w:sz w:val="28"/>
                <w:szCs w:val="28"/>
              </w:rPr>
              <w:t xml:space="preserve"> (Prognose </w:t>
            </w:r>
            <w:r w:rsidR="001C219F">
              <w:rPr>
                <w:rFonts w:ascii="Calibri" w:hAnsi="Calibri"/>
                <w:sz w:val="28"/>
                <w:szCs w:val="28"/>
              </w:rPr>
              <w:t>2017</w:t>
            </w:r>
            <w:r w:rsidRPr="007F55EB">
              <w:rPr>
                <w:rFonts w:ascii="Calibri" w:hAnsi="Calibri"/>
                <w:sz w:val="28"/>
                <w:szCs w:val="28"/>
              </w:rPr>
              <w:t>/1</w:t>
            </w:r>
            <w:r w:rsidR="00532EA1">
              <w:rPr>
                <w:rFonts w:ascii="Calibri" w:hAnsi="Calibri"/>
                <w:sz w:val="28"/>
                <w:szCs w:val="28"/>
              </w:rPr>
              <w:t>7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) der Schule unter Hinweis auf die möglichen personellen Konsequenzen (Versetzung/ Abordnung/ KV) </w:t>
            </w:r>
            <w:r w:rsidR="00543ED3">
              <w:rPr>
                <w:rFonts w:ascii="Calibri" w:hAnsi="Calibri"/>
                <w:sz w:val="28"/>
                <w:szCs w:val="28"/>
              </w:rPr>
              <w:t xml:space="preserve">erneut 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informiert. </w:t>
            </w:r>
          </w:p>
          <w:p w14:paraId="1E6DA64C" w14:textId="77777777" w:rsidR="007F55EB" w:rsidRPr="007F55EB" w:rsidRDefault="007F55EB" w:rsidP="007F6BB4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 xml:space="preserve">Die 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>GLK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hat nach der Konferenzordnung ein 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>Beratungsrecht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bezüglich der Auswahlkriterien.</w:t>
            </w:r>
          </w:p>
        </w:tc>
      </w:tr>
      <w:tr w:rsidR="007F55EB" w:rsidRPr="007E2377" w14:paraId="1E6DA650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DA64E" w14:textId="77777777" w:rsidR="007F55EB" w:rsidRPr="007F55EB" w:rsidRDefault="007F55EB" w:rsidP="00F7276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1E6DA64F" w14:textId="77777777" w:rsidR="007F55EB" w:rsidRPr="007F55EB" w:rsidRDefault="007F55EB" w:rsidP="00F7276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5359AB" w14:paraId="1E6DA659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E6DA651" w14:textId="4D173A30" w:rsidR="007F55EB" w:rsidRPr="007F55EB" w:rsidRDefault="007F55EB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Mai/ Juni </w:t>
            </w:r>
          </w:p>
          <w:p w14:paraId="1E6DA652" w14:textId="77777777" w:rsidR="007F55EB" w:rsidRPr="007F55EB" w:rsidRDefault="007F55EB" w:rsidP="007F55EB">
            <w:pPr>
              <w:pStyle w:val="berschrift3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>Anhörungsverfahren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E6DA653" w14:textId="77777777" w:rsidR="007F55EB" w:rsidRPr="007F55EB" w:rsidRDefault="007F55EB" w:rsidP="007F55EB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>Auswahlgespräche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mit </w:t>
            </w:r>
            <w:r w:rsidRPr="0044666A">
              <w:rPr>
                <w:rFonts w:ascii="Calibri" w:hAnsi="Calibri"/>
                <w:b/>
                <w:sz w:val="28"/>
                <w:szCs w:val="28"/>
              </w:rPr>
              <w:t>allen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in Frage kommenden Kolleginnen und Kollegen durch Schulleiter / Schulleiterin.</w:t>
            </w:r>
          </w:p>
          <w:p w14:paraId="1E6DA654" w14:textId="77777777" w:rsidR="007F55EB" w:rsidRDefault="007F55EB" w:rsidP="007F55EB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>Anhörung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der ausgewählten Lehrkraft mit </w:t>
            </w:r>
            <w:r w:rsidRPr="0044666A">
              <w:rPr>
                <w:rFonts w:ascii="Calibri" w:hAnsi="Calibri"/>
                <w:b/>
                <w:sz w:val="28"/>
                <w:szCs w:val="28"/>
              </w:rPr>
              <w:t>Anhörungsprotokoll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(Formblatt</w:t>
            </w:r>
            <w:r w:rsidR="0099637C">
              <w:rPr>
                <w:rFonts w:ascii="Calibri" w:hAnsi="Calibri"/>
                <w:sz w:val="28"/>
                <w:szCs w:val="28"/>
              </w:rPr>
              <w:t xml:space="preserve"> VERS/ ABO </w:t>
            </w:r>
            <w:r w:rsidR="001C219F">
              <w:rPr>
                <w:rFonts w:ascii="Calibri" w:hAnsi="Calibri"/>
                <w:sz w:val="28"/>
                <w:szCs w:val="28"/>
              </w:rPr>
              <w:t>2017</w:t>
            </w:r>
            <w:r w:rsidRPr="007F55EB">
              <w:rPr>
                <w:rFonts w:ascii="Calibri" w:hAnsi="Calibri"/>
                <w:sz w:val="28"/>
                <w:szCs w:val="28"/>
              </w:rPr>
              <w:t>)</w:t>
            </w:r>
            <w:r w:rsidR="0044666A">
              <w:rPr>
                <w:rFonts w:ascii="Calibri" w:hAnsi="Calibri"/>
                <w:sz w:val="28"/>
                <w:szCs w:val="28"/>
              </w:rPr>
              <w:t xml:space="preserve"> und Übergabe des </w:t>
            </w:r>
            <w:r w:rsidR="0044666A" w:rsidRPr="0044666A">
              <w:rPr>
                <w:rFonts w:ascii="Calibri" w:hAnsi="Calibri"/>
                <w:b/>
                <w:sz w:val="28"/>
                <w:szCs w:val="28"/>
              </w:rPr>
              <w:t>Merkblatts</w:t>
            </w:r>
            <w:r w:rsidRPr="007F55EB">
              <w:rPr>
                <w:rFonts w:ascii="Calibri" w:hAnsi="Calibri"/>
                <w:sz w:val="28"/>
                <w:szCs w:val="28"/>
              </w:rPr>
              <w:t>.</w:t>
            </w:r>
          </w:p>
          <w:p w14:paraId="1E6DA655" w14:textId="77777777" w:rsidR="0044666A" w:rsidRPr="0044666A" w:rsidRDefault="0044666A" w:rsidP="007F55EB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1E6DA656" w14:textId="77777777" w:rsidR="007F55EB" w:rsidRPr="007F55EB" w:rsidRDefault="007F55EB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Sind Sie betroffen? </w:t>
            </w:r>
          </w:p>
          <w:p w14:paraId="1E6DA657" w14:textId="77777777" w:rsidR="007F55EB" w:rsidRPr="007F55EB" w:rsidRDefault="007F55EB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>Rufen Sie uns an – wir beraten Sie gerne!</w:t>
            </w:r>
          </w:p>
          <w:p w14:paraId="1E6DA658" w14:textId="77777777" w:rsidR="007F55EB" w:rsidRPr="0044666A" w:rsidRDefault="007F55EB" w:rsidP="007F55EB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55EB" w:rsidRPr="005359AB" w14:paraId="1E6DA65C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DA65A" w14:textId="77777777" w:rsidR="007F55EB" w:rsidRPr="007F55EB" w:rsidRDefault="007F55EB" w:rsidP="00F7276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DA65B" w14:textId="77777777" w:rsidR="007F55EB" w:rsidRPr="007F55EB" w:rsidRDefault="007F55EB" w:rsidP="00F7276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7E2377" w14:paraId="1E6DA661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65D" w14:textId="2EC58AEA" w:rsidR="007F55EB" w:rsidRPr="007F55EB" w:rsidRDefault="007F55EB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Juni / Juli </w:t>
            </w:r>
            <w:bookmarkStart w:id="0" w:name="_GoBack"/>
            <w:bookmarkEnd w:id="0"/>
          </w:p>
          <w:p w14:paraId="1E6DA65E" w14:textId="77777777" w:rsidR="007F55EB" w:rsidRPr="007F55EB" w:rsidRDefault="007F55EB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65F" w14:textId="77777777" w:rsidR="007F55EB" w:rsidRPr="007F55EB" w:rsidRDefault="00CC66AE" w:rsidP="007F55EB">
            <w:pPr>
              <w:pStyle w:val="berschrift2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2. </w:t>
            </w:r>
            <w:r w:rsidR="007F55EB" w:rsidRPr="007F55EB">
              <w:rPr>
                <w:rFonts w:ascii="Calibri" w:hAnsi="Calibri"/>
                <w:sz w:val="28"/>
                <w:szCs w:val="28"/>
              </w:rPr>
              <w:t>Versetzungsrunde</w:t>
            </w:r>
            <w:r w:rsidR="00F72768">
              <w:rPr>
                <w:rFonts w:ascii="Calibri" w:hAnsi="Calibri"/>
                <w:sz w:val="28"/>
                <w:szCs w:val="28"/>
              </w:rPr>
              <w:t xml:space="preserve"> </w:t>
            </w:r>
            <w:r w:rsidR="007F55EB" w:rsidRPr="007F55EB">
              <w:rPr>
                <w:rFonts w:ascii="Calibri" w:hAnsi="Calibri"/>
                <w:sz w:val="28"/>
                <w:szCs w:val="28"/>
              </w:rPr>
              <w:t>zwischen SSA und ÖPR</w:t>
            </w:r>
            <w:r>
              <w:rPr>
                <w:rFonts w:ascii="Calibri" w:hAnsi="Calibri"/>
                <w:sz w:val="28"/>
                <w:szCs w:val="28"/>
              </w:rPr>
              <w:t xml:space="preserve"> - Erörterung aller dienstlichen Personalmaßnahmen</w:t>
            </w:r>
          </w:p>
          <w:p w14:paraId="1E6DA660" w14:textId="77777777" w:rsidR="007F55EB" w:rsidRPr="007F55EB" w:rsidRDefault="007F55EB" w:rsidP="00CC66AE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 xml:space="preserve">Besprechung </w:t>
            </w:r>
            <w:r w:rsidR="00CC66AE">
              <w:rPr>
                <w:rFonts w:ascii="Calibri" w:hAnsi="Calibri"/>
                <w:sz w:val="28"/>
                <w:szCs w:val="28"/>
              </w:rPr>
              <w:t xml:space="preserve">der Versorgung jeder einzelnen Schule und den </w:t>
            </w:r>
            <w:r w:rsidRPr="007F55EB">
              <w:rPr>
                <w:rFonts w:ascii="Calibri" w:hAnsi="Calibri"/>
                <w:sz w:val="28"/>
                <w:szCs w:val="28"/>
              </w:rPr>
              <w:t>noch offenen Versetzungs-, Abordnungs- und Teilabordnungsmaßnahme</w:t>
            </w:r>
            <w:r w:rsidR="00CC66AE">
              <w:rPr>
                <w:rFonts w:ascii="Calibri" w:hAnsi="Calibri"/>
                <w:sz w:val="28"/>
                <w:szCs w:val="28"/>
              </w:rPr>
              <w:t>n</w:t>
            </w:r>
            <w:r w:rsidRPr="007F55EB">
              <w:rPr>
                <w:rFonts w:ascii="Calibri" w:hAnsi="Calibri"/>
                <w:sz w:val="28"/>
                <w:szCs w:val="28"/>
              </w:rPr>
              <w:t>.</w:t>
            </w:r>
          </w:p>
        </w:tc>
      </w:tr>
      <w:tr w:rsidR="007F55EB" w:rsidRPr="007E2377" w14:paraId="1E6DA664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DA662" w14:textId="77777777" w:rsidR="007F55EB" w:rsidRPr="007F55EB" w:rsidRDefault="007F55EB" w:rsidP="00F72768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DA663" w14:textId="77777777" w:rsidR="007F55EB" w:rsidRPr="007F55EB" w:rsidRDefault="007F55EB" w:rsidP="00F7276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7E2377" w14:paraId="1E6DA666" w14:textId="77777777" w:rsidTr="007F5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665" w14:textId="77777777" w:rsidR="007F55EB" w:rsidRPr="007F55EB" w:rsidRDefault="007F55EB" w:rsidP="007F55EB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>Nach Abschluss der Versetzungsverhandlungen und der Zustimmung durch den Personalrat ergeht eine schriftliche Versetzungsverfügung.</w:t>
            </w:r>
          </w:p>
        </w:tc>
      </w:tr>
    </w:tbl>
    <w:p w14:paraId="1E6DA667" w14:textId="77777777" w:rsidR="007F55EB" w:rsidRDefault="007F55EB" w:rsidP="007F55EB">
      <w:pPr>
        <w:rPr>
          <w:rFonts w:ascii="Calibri" w:hAnsi="Calibri"/>
          <w:b/>
          <w:sz w:val="8"/>
          <w:szCs w:val="8"/>
        </w:rPr>
      </w:pPr>
    </w:p>
    <w:p w14:paraId="1E6DA668" w14:textId="77777777" w:rsidR="007F55EB" w:rsidRDefault="007F55EB" w:rsidP="007F55EB">
      <w:pPr>
        <w:rPr>
          <w:rFonts w:ascii="Calibri" w:hAnsi="Calibri"/>
          <w:b/>
          <w:sz w:val="8"/>
          <w:szCs w:val="8"/>
        </w:rPr>
      </w:pPr>
    </w:p>
    <w:p w14:paraId="1E6DA669" w14:textId="77777777" w:rsidR="007F55EB" w:rsidRDefault="007F55EB" w:rsidP="007F55EB">
      <w:pPr>
        <w:rPr>
          <w:rFonts w:ascii="Calibri" w:hAnsi="Calibri"/>
          <w:b/>
          <w:sz w:val="8"/>
          <w:szCs w:val="8"/>
        </w:rPr>
      </w:pPr>
    </w:p>
    <w:p w14:paraId="1E6DA66A" w14:textId="77777777" w:rsidR="007F55EB" w:rsidRPr="007E2377" w:rsidRDefault="007F55EB" w:rsidP="00F72768">
      <w:pPr>
        <w:ind w:left="-567" w:right="-522"/>
        <w:rPr>
          <w:rFonts w:ascii="Calibri" w:hAnsi="Calibri"/>
          <w:b/>
          <w:sz w:val="28"/>
        </w:rPr>
      </w:pPr>
      <w:r w:rsidRPr="007E2377">
        <w:rPr>
          <w:rFonts w:ascii="Calibri" w:hAnsi="Calibri"/>
          <w:b/>
          <w:sz w:val="28"/>
        </w:rPr>
        <w:t xml:space="preserve">Haben Sie noch Fragen? </w:t>
      </w:r>
    </w:p>
    <w:p w14:paraId="1E6DA66B" w14:textId="77777777" w:rsidR="007F55EB" w:rsidRDefault="007F55EB" w:rsidP="00F72768">
      <w:pPr>
        <w:ind w:left="-567" w:right="-522"/>
        <w:rPr>
          <w:rFonts w:ascii="Calibri" w:hAnsi="Calibri"/>
          <w:b/>
          <w:sz w:val="28"/>
        </w:rPr>
      </w:pPr>
      <w:r w:rsidRPr="007E2377">
        <w:rPr>
          <w:rFonts w:ascii="Calibri" w:hAnsi="Calibri"/>
          <w:b/>
          <w:sz w:val="28"/>
        </w:rPr>
        <w:t xml:space="preserve">Dann setzen Sie sich mit dem Schulamt oder Ihrer Personalvertretung in Verbindung. Auf der Homepage des Schulamts </w:t>
      </w:r>
      <w:hyperlink r:id="rId9" w:history="1">
        <w:r w:rsidRPr="007E2377">
          <w:rPr>
            <w:rStyle w:val="Hyperlink"/>
            <w:rFonts w:ascii="Calibri" w:hAnsi="Calibri"/>
            <w:b/>
            <w:sz w:val="28"/>
          </w:rPr>
          <w:t>www.schulamt-heilbronn.de</w:t>
        </w:r>
      </w:hyperlink>
      <w:r w:rsidRPr="007E2377">
        <w:rPr>
          <w:rFonts w:ascii="Calibri" w:hAnsi="Calibri"/>
          <w:b/>
          <w:sz w:val="28"/>
        </w:rPr>
        <w:t xml:space="preserve"> oder in Ihrer Schule finden Sie alle Telefonnummern.</w:t>
      </w:r>
    </w:p>
    <w:sectPr w:rsidR="007F55EB" w:rsidSect="00F066A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567" w:bottom="142" w:left="1134" w:header="85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DA66E" w14:textId="77777777" w:rsidR="00BE0E17" w:rsidRDefault="00BE0E17">
      <w:r>
        <w:separator/>
      </w:r>
    </w:p>
  </w:endnote>
  <w:endnote w:type="continuationSeparator" w:id="0">
    <w:p w14:paraId="1E6DA66F" w14:textId="77777777" w:rsidR="00BE0E17" w:rsidRDefault="00BE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syre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DA670" w14:textId="77777777" w:rsidR="006C218A" w:rsidRDefault="006C218A" w:rsidP="003F374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6DA671" w14:textId="77777777" w:rsidR="006C218A" w:rsidRDefault="006C218A" w:rsidP="0016111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DA672" w14:textId="77777777" w:rsidR="006C218A" w:rsidRDefault="006C218A" w:rsidP="00BF49F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DA67F" w14:textId="77777777" w:rsidR="006C218A" w:rsidRDefault="00EB6FC1" w:rsidP="001F4D16">
    <w:pPr>
      <w:pStyle w:val="Fuzeile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6DA68D" wp14:editId="1E6DA68E">
              <wp:simplePos x="0" y="0"/>
              <wp:positionH relativeFrom="column">
                <wp:posOffset>-302895</wp:posOffset>
              </wp:positionH>
              <wp:positionV relativeFrom="paragraph">
                <wp:posOffset>90170</wp:posOffset>
              </wp:positionV>
              <wp:extent cx="6838950" cy="9525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952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3.85pt;margin-top:7.1pt;width:538.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" strokeweight="2pt"/>
          </w:pict>
        </mc:Fallback>
      </mc:AlternateContent>
    </w:r>
  </w:p>
  <w:p w14:paraId="1E6DA680" w14:textId="77777777" w:rsidR="006C218A" w:rsidRPr="001F4D16" w:rsidRDefault="006C218A" w:rsidP="001C219F">
    <w:pPr>
      <w:pStyle w:val="Fuzeile"/>
      <w:ind w:left="-426"/>
      <w:rPr>
        <w:sz w:val="16"/>
        <w:szCs w:val="16"/>
        <w:lang w:val="en-US"/>
      </w:rPr>
    </w:pPr>
    <w:r w:rsidRPr="001F4D16">
      <w:rPr>
        <w:sz w:val="16"/>
        <w:szCs w:val="16"/>
        <w:lang w:val="en-US"/>
      </w:rPr>
      <w:t>Stand</w:t>
    </w:r>
    <w:proofErr w:type="gramStart"/>
    <w:r w:rsidRPr="001F4D16">
      <w:rPr>
        <w:sz w:val="16"/>
        <w:szCs w:val="16"/>
        <w:lang w:val="en-US"/>
      </w:rPr>
      <w:t>:</w:t>
    </w:r>
    <w:proofErr w:type="gramEnd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5023BD">
      <w:rPr>
        <w:noProof/>
        <w:sz w:val="16"/>
        <w:szCs w:val="16"/>
      </w:rPr>
      <w:t>25.07.2018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DA66C" w14:textId="77777777" w:rsidR="00BE0E17" w:rsidRDefault="00BE0E17">
      <w:r>
        <w:separator/>
      </w:r>
    </w:p>
  </w:footnote>
  <w:footnote w:type="continuationSeparator" w:id="0">
    <w:p w14:paraId="1E6DA66D" w14:textId="77777777" w:rsidR="00BE0E17" w:rsidRDefault="00BE0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DA673" w14:textId="77777777" w:rsidR="006C218A" w:rsidRDefault="00F066A0" w:rsidP="001F4D16">
    <w:pPr>
      <w:pStyle w:val="Kopfzeile"/>
      <w:rPr>
        <w:noProof/>
        <w:sz w:val="32"/>
        <w:szCs w:val="32"/>
      </w:rPr>
    </w:pPr>
    <w:r w:rsidRPr="00F066A0">
      <w:rPr>
        <w:rFonts w:asciiTheme="minorHAnsi" w:eastAsiaTheme="minorEastAsia" w:hAnsiTheme="minorHAnsi" w:cstheme="minorBid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E6DA681" wp14:editId="1E6DA682">
              <wp:simplePos x="0" y="0"/>
              <wp:positionH relativeFrom="column">
                <wp:posOffset>1794510</wp:posOffset>
              </wp:positionH>
              <wp:positionV relativeFrom="paragraph">
                <wp:posOffset>3175</wp:posOffset>
              </wp:positionV>
              <wp:extent cx="3124200" cy="1823720"/>
              <wp:effectExtent l="0" t="0" r="0" b="508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82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DA68F" w14:textId="77777777" w:rsidR="00F066A0" w:rsidRPr="006C218A" w:rsidRDefault="00F066A0" w:rsidP="00F066A0">
                          <w:pPr>
                            <w:rPr>
                              <w:rFonts w:ascii="Desyrel" w:hAnsi="Desyrel"/>
                              <w:sz w:val="200"/>
                              <w:szCs w:val="240"/>
                            </w:rPr>
                          </w:pPr>
                          <w:r w:rsidRPr="006C218A">
                            <w:rPr>
                              <w:rFonts w:ascii="Comic Sans MS" w:hAnsi="Comic Sans MS"/>
                              <w:sz w:val="200"/>
                              <w:szCs w:val="240"/>
                            </w:rPr>
                            <w:t>Info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41.3pt;margin-top:.25pt;width:246pt;height:143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I3gg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" stroked="f">
              <v:textbox>
                <w:txbxContent>
                  <w:p w:rsidR="00F066A0" w:rsidRPr="006C218A" w:rsidRDefault="00F066A0" w:rsidP="00F066A0">
                    <w:pPr>
                      <w:rPr>
                        <w:rFonts w:ascii="Desyrel" w:hAnsi="Desyrel"/>
                        <w:sz w:val="200"/>
                        <w:szCs w:val="240"/>
                      </w:rPr>
                    </w:pPr>
                    <w:r w:rsidRPr="006C218A">
                      <w:rPr>
                        <w:rFonts w:ascii="Comic Sans MS" w:hAnsi="Comic Sans MS"/>
                        <w:sz w:val="200"/>
                        <w:szCs w:val="240"/>
                      </w:rPr>
                      <w:t>Info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1E6DA683" wp14:editId="1E6DA684">
          <wp:simplePos x="0" y="0"/>
          <wp:positionH relativeFrom="column">
            <wp:posOffset>118110</wp:posOffset>
          </wp:positionH>
          <wp:positionV relativeFrom="paragraph">
            <wp:posOffset>203200</wp:posOffset>
          </wp:positionV>
          <wp:extent cx="998855" cy="990600"/>
          <wp:effectExtent l="0" t="0" r="0" b="0"/>
          <wp:wrapNone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E6DA685" wp14:editId="1E6DA686">
          <wp:simplePos x="0" y="0"/>
          <wp:positionH relativeFrom="column">
            <wp:posOffset>5042535</wp:posOffset>
          </wp:positionH>
          <wp:positionV relativeFrom="paragraph">
            <wp:posOffset>146685</wp:posOffset>
          </wp:positionV>
          <wp:extent cx="895985" cy="1123950"/>
          <wp:effectExtent l="0" t="0" r="0" b="0"/>
          <wp:wrapTight wrapText="bothSides">
            <wp:wrapPolygon edited="0">
              <wp:start x="0" y="0"/>
              <wp:lineTo x="0" y="21234"/>
              <wp:lineTo x="21125" y="21234"/>
              <wp:lineTo x="21125" y="0"/>
              <wp:lineTo x="0" y="0"/>
            </wp:wrapPolygon>
          </wp:wrapTight>
          <wp:docPr id="5" name="Bild 5" descr="KopfAm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pfAmt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92" r="6010" b="2055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DA674" w14:textId="77777777" w:rsidR="006C218A" w:rsidRPr="0065655E" w:rsidRDefault="006C218A" w:rsidP="001F4D16">
    <w:pPr>
      <w:pStyle w:val="Kopfzeile"/>
      <w:rPr>
        <w:noProof/>
        <w:sz w:val="32"/>
        <w:szCs w:val="32"/>
      </w:rPr>
    </w:pPr>
  </w:p>
  <w:p w14:paraId="1E6DA675" w14:textId="77777777" w:rsidR="006C218A" w:rsidRDefault="006C218A" w:rsidP="001F4D16">
    <w:pPr>
      <w:pStyle w:val="Kopfzeile"/>
      <w:rPr>
        <w:noProof/>
        <w:sz w:val="16"/>
        <w:szCs w:val="16"/>
      </w:rPr>
    </w:pPr>
  </w:p>
  <w:p w14:paraId="1E6DA676" w14:textId="77777777" w:rsidR="006C218A" w:rsidRPr="006A198F" w:rsidRDefault="006C218A" w:rsidP="001F4D16">
    <w:pPr>
      <w:pStyle w:val="Kopfzeile"/>
      <w:rPr>
        <w:noProof/>
        <w:sz w:val="16"/>
        <w:szCs w:val="16"/>
      </w:rPr>
    </w:pPr>
  </w:p>
  <w:p w14:paraId="1E6DA677" w14:textId="77777777" w:rsidR="006C218A" w:rsidRDefault="006C218A" w:rsidP="001F4D16">
    <w:pPr>
      <w:pStyle w:val="Kopfzeile"/>
      <w:rPr>
        <w:noProof/>
      </w:rPr>
    </w:pPr>
  </w:p>
  <w:p w14:paraId="1E6DA678" w14:textId="77777777" w:rsidR="006C218A" w:rsidRDefault="006C218A" w:rsidP="001F4D16">
    <w:pPr>
      <w:pStyle w:val="Kopfzeile"/>
    </w:pPr>
  </w:p>
  <w:p w14:paraId="1E6DA679" w14:textId="77777777" w:rsidR="006C218A" w:rsidRDefault="00F066A0" w:rsidP="001F4D16">
    <w:pPr>
      <w:pStyle w:val="Kopfzeile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6DA687" wp14:editId="1E6DA688">
              <wp:simplePos x="0" y="0"/>
              <wp:positionH relativeFrom="column">
                <wp:posOffset>-420370</wp:posOffset>
              </wp:positionH>
              <wp:positionV relativeFrom="paragraph">
                <wp:posOffset>122555</wp:posOffset>
              </wp:positionV>
              <wp:extent cx="2282400" cy="651600"/>
              <wp:effectExtent l="0" t="0" r="381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4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DA690" w14:textId="77777777" w:rsidR="00BB594C" w:rsidRPr="008F694B" w:rsidRDefault="00BB594C" w:rsidP="00BB594C">
                          <w:pPr>
                            <w:pStyle w:val="Kopfzeile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8F694B">
                            <w:rPr>
                              <w:rFonts w:ascii="Calibri" w:hAnsi="Calibri"/>
                              <w:b/>
                            </w:rPr>
                            <w:t xml:space="preserve">Örtlicher Personalrat </w:t>
                          </w:r>
                        </w:p>
                        <w:p w14:paraId="1E6DA691" w14:textId="77777777" w:rsidR="00BB594C" w:rsidRPr="008F694B" w:rsidRDefault="00BB594C" w:rsidP="00BB594C">
                          <w:pPr>
                            <w:pStyle w:val="Kopfzeile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8F694B">
                            <w:rPr>
                              <w:rFonts w:ascii="Calibri" w:hAnsi="Calibri"/>
                              <w:b/>
                            </w:rPr>
                            <w:t xml:space="preserve">GHWRGS beim  </w:t>
                          </w:r>
                        </w:p>
                        <w:p w14:paraId="1E6DA692" w14:textId="77777777" w:rsidR="00BB594C" w:rsidRPr="008F694B" w:rsidRDefault="00BB594C" w:rsidP="00BB594C">
                          <w:pPr>
                            <w:pStyle w:val="Kopfzeile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proofErr w:type="gramStart"/>
                          <w:r w:rsidRPr="008F694B">
                            <w:rPr>
                              <w:rFonts w:ascii="Calibri" w:hAnsi="Calibri"/>
                              <w:b/>
                            </w:rPr>
                            <w:t>Staatlichen</w:t>
                          </w:r>
                          <w:proofErr w:type="gramEnd"/>
                          <w:r w:rsidRPr="008F694B">
                            <w:rPr>
                              <w:rFonts w:ascii="Calibri" w:hAnsi="Calibri"/>
                              <w:b/>
                            </w:rPr>
                            <w:t xml:space="preserve"> Schulamt Heilbronn</w:t>
                          </w:r>
                        </w:p>
                        <w:p w14:paraId="1E6DA693" w14:textId="77777777" w:rsidR="00BB594C" w:rsidRDefault="00BB594C" w:rsidP="00BB594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-33.1pt;margin-top:9.65pt;width:179.7pt;height:5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ijgwIAABY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" stroked="f">
              <v:textbox>
                <w:txbxContent>
                  <w:p w:rsidR="00BB594C" w:rsidRPr="008F694B" w:rsidRDefault="00BB594C" w:rsidP="00BB594C">
                    <w:pPr>
                      <w:pStyle w:val="Kopfzeile"/>
                      <w:jc w:val="center"/>
                      <w:rPr>
                        <w:rFonts w:ascii="Calibri" w:hAnsi="Calibri"/>
                        <w:b/>
                      </w:rPr>
                    </w:pPr>
                    <w:r w:rsidRPr="008F694B">
                      <w:rPr>
                        <w:rFonts w:ascii="Calibri" w:hAnsi="Calibri"/>
                        <w:b/>
                      </w:rPr>
                      <w:t xml:space="preserve">Örtlicher Personalrat </w:t>
                    </w:r>
                  </w:p>
                  <w:p w:rsidR="00BB594C" w:rsidRPr="008F694B" w:rsidRDefault="00BB594C" w:rsidP="00BB594C">
                    <w:pPr>
                      <w:pStyle w:val="Kopfzeile"/>
                      <w:jc w:val="center"/>
                      <w:rPr>
                        <w:rFonts w:ascii="Calibri" w:hAnsi="Calibri"/>
                        <w:b/>
                      </w:rPr>
                    </w:pPr>
                    <w:r w:rsidRPr="008F694B">
                      <w:rPr>
                        <w:rFonts w:ascii="Calibri" w:hAnsi="Calibri"/>
                        <w:b/>
                      </w:rPr>
                      <w:t xml:space="preserve">GHWRGS beim  </w:t>
                    </w:r>
                  </w:p>
                  <w:p w:rsidR="00BB594C" w:rsidRPr="008F694B" w:rsidRDefault="00BB594C" w:rsidP="00BB594C">
                    <w:pPr>
                      <w:pStyle w:val="Kopfzeile"/>
                      <w:jc w:val="center"/>
                      <w:rPr>
                        <w:rFonts w:ascii="Calibri" w:hAnsi="Calibri"/>
                        <w:b/>
                      </w:rPr>
                    </w:pPr>
                    <w:proofErr w:type="gramStart"/>
                    <w:r w:rsidRPr="008F694B">
                      <w:rPr>
                        <w:rFonts w:ascii="Calibri" w:hAnsi="Calibri"/>
                        <w:b/>
                      </w:rPr>
                      <w:t>Staatlichen</w:t>
                    </w:r>
                    <w:proofErr w:type="gramEnd"/>
                    <w:r w:rsidRPr="008F694B">
                      <w:rPr>
                        <w:rFonts w:ascii="Calibri" w:hAnsi="Calibri"/>
                        <w:b/>
                      </w:rPr>
                      <w:t xml:space="preserve"> Schulamt Heilbronn</w:t>
                    </w:r>
                  </w:p>
                  <w:p w:rsidR="00BB594C" w:rsidRDefault="00BB594C" w:rsidP="00BB594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E6DA67A" w14:textId="77777777" w:rsidR="006C218A" w:rsidRDefault="006C218A" w:rsidP="001F4D16">
    <w:pPr>
      <w:pStyle w:val="Kopfzeile"/>
    </w:pPr>
  </w:p>
  <w:p w14:paraId="1E6DA67B" w14:textId="77777777" w:rsidR="006C218A" w:rsidRDefault="00F066A0" w:rsidP="001F4D1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6DA689" wp14:editId="1E6DA68A">
              <wp:simplePos x="0" y="0"/>
              <wp:positionH relativeFrom="column">
                <wp:posOffset>4210685</wp:posOffset>
              </wp:positionH>
              <wp:positionV relativeFrom="paragraph">
                <wp:posOffset>120650</wp:posOffset>
              </wp:positionV>
              <wp:extent cx="2421255" cy="259715"/>
              <wp:effectExtent l="0" t="0" r="0" b="698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DA694" w14:textId="77777777" w:rsidR="00BB594C" w:rsidRDefault="00BB594C" w:rsidP="00BB594C">
                          <w:pPr>
                            <w:pStyle w:val="Kopfzeile"/>
                            <w:jc w:val="center"/>
                          </w:pPr>
                          <w:r w:rsidRPr="008F694B">
                            <w:rPr>
                              <w:rFonts w:ascii="Calibri" w:hAnsi="Calibri"/>
                              <w:b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taatliches</w:t>
                          </w:r>
                          <w:r w:rsidRPr="008F694B">
                            <w:rPr>
                              <w:rFonts w:ascii="Calibri" w:hAnsi="Calibri"/>
                              <w:b/>
                            </w:rPr>
                            <w:t xml:space="preserve"> Schulamt Heilbronn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31.55pt;margin-top:9.5pt;width:190.6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oLhQIAABYFAAAOAAAAZHJzL2Uyb0RvYy54bWysVNmO2yAUfa/Uf0C8Z7zUnsTWOKNZmqrS&#10;dJFm+gEEcIyKgQKJPR3133vBSZr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" stroked="f">
              <v:textbox>
                <w:txbxContent>
                  <w:p w:rsidR="00BB594C" w:rsidRDefault="00BB594C" w:rsidP="00BB594C">
                    <w:pPr>
                      <w:pStyle w:val="Kopfzeile"/>
                      <w:jc w:val="center"/>
                    </w:pPr>
                    <w:r w:rsidRPr="008F694B">
                      <w:rPr>
                        <w:rFonts w:ascii="Calibri" w:hAnsi="Calibri"/>
                        <w:b/>
                      </w:rPr>
                      <w:t>S</w:t>
                    </w:r>
                    <w:r>
                      <w:rPr>
                        <w:rFonts w:ascii="Calibri" w:hAnsi="Calibri"/>
                        <w:b/>
                      </w:rPr>
                      <w:t>taatliches</w:t>
                    </w:r>
                    <w:r w:rsidRPr="008F694B">
                      <w:rPr>
                        <w:rFonts w:ascii="Calibri" w:hAnsi="Calibri"/>
                        <w:b/>
                      </w:rPr>
                      <w:t xml:space="preserve"> Schulamt Heilbronn</w:t>
                    </w:r>
                  </w:p>
                </w:txbxContent>
              </v:textbox>
            </v:shape>
          </w:pict>
        </mc:Fallback>
      </mc:AlternateContent>
    </w:r>
  </w:p>
  <w:p w14:paraId="1E6DA67C" w14:textId="77777777" w:rsidR="006C218A" w:rsidRDefault="006C218A" w:rsidP="001F4D16">
    <w:pPr>
      <w:pStyle w:val="Kopfzeile"/>
      <w:jc w:val="center"/>
    </w:pPr>
  </w:p>
  <w:p w14:paraId="1E6DA67D" w14:textId="77777777" w:rsidR="006C218A" w:rsidRPr="00F066A0" w:rsidRDefault="006C218A" w:rsidP="001F4D16">
    <w:pPr>
      <w:pStyle w:val="Kopfzeile"/>
      <w:rPr>
        <w:sz w:val="4"/>
        <w:szCs w:val="4"/>
      </w:rPr>
    </w:pPr>
  </w:p>
  <w:p w14:paraId="1E6DA67E" w14:textId="77777777" w:rsidR="006C218A" w:rsidRPr="00306964" w:rsidRDefault="00EB6FC1" w:rsidP="002B7FDA">
    <w:pPr>
      <w:pStyle w:val="Kopfzeile"/>
      <w:jc w:val="center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6DA68B" wp14:editId="1E6DA68C">
              <wp:simplePos x="0" y="0"/>
              <wp:positionH relativeFrom="column">
                <wp:posOffset>-312420</wp:posOffset>
              </wp:positionH>
              <wp:positionV relativeFrom="paragraph">
                <wp:posOffset>45720</wp:posOffset>
              </wp:positionV>
              <wp:extent cx="7002780" cy="9525"/>
              <wp:effectExtent l="0" t="0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2780" cy="952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4.6pt;margin-top:3.6pt;width:551.4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E1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060E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AAE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541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100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65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24E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EA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0EF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A7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F25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C2BA3"/>
    <w:multiLevelType w:val="hybridMultilevel"/>
    <w:tmpl w:val="8446D9FA"/>
    <w:lvl w:ilvl="0" w:tplc="FFFFFFFF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1">
    <w:nsid w:val="28810A92"/>
    <w:multiLevelType w:val="singleLevel"/>
    <w:tmpl w:val="E9D2CE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450C2577"/>
    <w:multiLevelType w:val="hybridMultilevel"/>
    <w:tmpl w:val="10781CF4"/>
    <w:lvl w:ilvl="0" w:tplc="48FC47B2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06"/>
        </w:tabs>
        <w:ind w:left="16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66"/>
        </w:tabs>
        <w:ind w:left="37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26"/>
        </w:tabs>
        <w:ind w:left="59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46"/>
        </w:tabs>
        <w:ind w:left="6646" w:hanging="360"/>
      </w:pPr>
      <w:rPr>
        <w:rFonts w:ascii="Wingdings" w:hAnsi="Wingdings" w:hint="default"/>
      </w:rPr>
    </w:lvl>
  </w:abstractNum>
  <w:abstractNum w:abstractNumId="13">
    <w:nsid w:val="5E5410DB"/>
    <w:multiLevelType w:val="hybridMultilevel"/>
    <w:tmpl w:val="9CA02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4A792B"/>
    <w:multiLevelType w:val="hybridMultilevel"/>
    <w:tmpl w:val="8884B0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8FC47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5E"/>
    <w:rsid w:val="00013A4C"/>
    <w:rsid w:val="000315C6"/>
    <w:rsid w:val="0004005C"/>
    <w:rsid w:val="000402CA"/>
    <w:rsid w:val="00041659"/>
    <w:rsid w:val="000857E7"/>
    <w:rsid w:val="000951B4"/>
    <w:rsid w:val="000A1040"/>
    <w:rsid w:val="000D53F8"/>
    <w:rsid w:val="000E7324"/>
    <w:rsid w:val="001129C8"/>
    <w:rsid w:val="00123D2E"/>
    <w:rsid w:val="00161111"/>
    <w:rsid w:val="001B4EB5"/>
    <w:rsid w:val="001C219F"/>
    <w:rsid w:val="001D7451"/>
    <w:rsid w:val="001F4D16"/>
    <w:rsid w:val="002A6ED3"/>
    <w:rsid w:val="002B7FDA"/>
    <w:rsid w:val="002D5621"/>
    <w:rsid w:val="00306964"/>
    <w:rsid w:val="00317432"/>
    <w:rsid w:val="003178C6"/>
    <w:rsid w:val="0037661E"/>
    <w:rsid w:val="003912A0"/>
    <w:rsid w:val="003F3746"/>
    <w:rsid w:val="004438FF"/>
    <w:rsid w:val="0044666A"/>
    <w:rsid w:val="004A0165"/>
    <w:rsid w:val="004B563B"/>
    <w:rsid w:val="004E2A61"/>
    <w:rsid w:val="005023BD"/>
    <w:rsid w:val="00532EA1"/>
    <w:rsid w:val="00543ED3"/>
    <w:rsid w:val="0054506C"/>
    <w:rsid w:val="00567ADE"/>
    <w:rsid w:val="0058156A"/>
    <w:rsid w:val="00583462"/>
    <w:rsid w:val="005846AA"/>
    <w:rsid w:val="005D0091"/>
    <w:rsid w:val="005F4992"/>
    <w:rsid w:val="006C218A"/>
    <w:rsid w:val="006C475E"/>
    <w:rsid w:val="006D12FC"/>
    <w:rsid w:val="006D2368"/>
    <w:rsid w:val="006D4979"/>
    <w:rsid w:val="00734DEA"/>
    <w:rsid w:val="007724CB"/>
    <w:rsid w:val="007A0F75"/>
    <w:rsid w:val="007D043B"/>
    <w:rsid w:val="007D1D83"/>
    <w:rsid w:val="007E6513"/>
    <w:rsid w:val="007F1EF1"/>
    <w:rsid w:val="007F55EB"/>
    <w:rsid w:val="007F6BB4"/>
    <w:rsid w:val="007F6C75"/>
    <w:rsid w:val="00811D6B"/>
    <w:rsid w:val="00822EA3"/>
    <w:rsid w:val="00825557"/>
    <w:rsid w:val="00825C7C"/>
    <w:rsid w:val="00827628"/>
    <w:rsid w:val="00840ED8"/>
    <w:rsid w:val="008B72A5"/>
    <w:rsid w:val="008E59A4"/>
    <w:rsid w:val="00905C2A"/>
    <w:rsid w:val="00906DAB"/>
    <w:rsid w:val="00914CBA"/>
    <w:rsid w:val="009159C4"/>
    <w:rsid w:val="0093466D"/>
    <w:rsid w:val="00934EE1"/>
    <w:rsid w:val="00971E6D"/>
    <w:rsid w:val="0099178C"/>
    <w:rsid w:val="0099637C"/>
    <w:rsid w:val="009A4E70"/>
    <w:rsid w:val="009A644E"/>
    <w:rsid w:val="009F2AD4"/>
    <w:rsid w:val="009F5E7B"/>
    <w:rsid w:val="00A1189B"/>
    <w:rsid w:val="00A12F83"/>
    <w:rsid w:val="00A279EB"/>
    <w:rsid w:val="00A82649"/>
    <w:rsid w:val="00A94269"/>
    <w:rsid w:val="00A951DE"/>
    <w:rsid w:val="00B05C5D"/>
    <w:rsid w:val="00B60A10"/>
    <w:rsid w:val="00B837C1"/>
    <w:rsid w:val="00BB1FED"/>
    <w:rsid w:val="00BB594C"/>
    <w:rsid w:val="00BD63B7"/>
    <w:rsid w:val="00BE0E17"/>
    <w:rsid w:val="00BF49FF"/>
    <w:rsid w:val="00BF52DE"/>
    <w:rsid w:val="00C0054A"/>
    <w:rsid w:val="00C41EF1"/>
    <w:rsid w:val="00C553F6"/>
    <w:rsid w:val="00CA7248"/>
    <w:rsid w:val="00CC66AE"/>
    <w:rsid w:val="00CD651C"/>
    <w:rsid w:val="00CE33E3"/>
    <w:rsid w:val="00D20FDE"/>
    <w:rsid w:val="00D236DA"/>
    <w:rsid w:val="00D63FEC"/>
    <w:rsid w:val="00D8375E"/>
    <w:rsid w:val="00D95670"/>
    <w:rsid w:val="00DB0B2D"/>
    <w:rsid w:val="00DB52F8"/>
    <w:rsid w:val="00DD0335"/>
    <w:rsid w:val="00DE5BF4"/>
    <w:rsid w:val="00E351FD"/>
    <w:rsid w:val="00E46B2B"/>
    <w:rsid w:val="00EA3FA9"/>
    <w:rsid w:val="00EB6FC1"/>
    <w:rsid w:val="00ED2754"/>
    <w:rsid w:val="00F066A0"/>
    <w:rsid w:val="00F1385E"/>
    <w:rsid w:val="00F219E2"/>
    <w:rsid w:val="00F30819"/>
    <w:rsid w:val="00F54FF3"/>
    <w:rsid w:val="00F55077"/>
    <w:rsid w:val="00F60942"/>
    <w:rsid w:val="00F70E6D"/>
    <w:rsid w:val="00F72768"/>
    <w:rsid w:val="00F76812"/>
    <w:rsid w:val="00FC77AD"/>
    <w:rsid w:val="00FE4BE9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6DA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78C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right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right"/>
      <w:outlineLvl w:val="2"/>
    </w:pPr>
    <w:rPr>
      <w:i/>
      <w:sz w:val="17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framePr w:w="10166" w:h="2880" w:hSpace="142" w:wrap="around" w:vAnchor="page" w:hAnchor="page" w:x="1470" w:y="2881"/>
      <w:jc w:val="right"/>
      <w:outlineLvl w:val="4"/>
    </w:pPr>
    <w:rPr>
      <w:i/>
      <w:sz w:val="17"/>
    </w:rPr>
  </w:style>
  <w:style w:type="paragraph" w:styleId="berschrift6">
    <w:name w:val="heading 6"/>
    <w:basedOn w:val="Standard"/>
    <w:next w:val="Standard"/>
    <w:qFormat/>
    <w:pPr>
      <w:keepNext/>
      <w:framePr w:w="10166" w:h="2880" w:hSpace="142" w:wrap="around" w:vAnchor="page" w:hAnchor="page" w:x="1475" w:y="2881"/>
      <w:spacing w:line="360" w:lineRule="auto"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Standard"/>
    <w:pPr>
      <w:tabs>
        <w:tab w:val="left" w:pos="720"/>
      </w:tabs>
      <w:spacing w:line="260" w:lineRule="atLeast"/>
      <w:jc w:val="both"/>
    </w:pPr>
    <w:rPr>
      <w:rFonts w:ascii="Times New Roman" w:hAnsi="Times New Roman"/>
    </w:rPr>
  </w:style>
  <w:style w:type="paragraph" w:customStyle="1" w:styleId="p2">
    <w:name w:val="p2"/>
    <w:basedOn w:val="Standard"/>
    <w:pPr>
      <w:tabs>
        <w:tab w:val="left" w:pos="300"/>
      </w:tabs>
      <w:spacing w:line="260" w:lineRule="atLeast"/>
      <w:ind w:left="1152" w:hanging="288"/>
      <w:jc w:val="both"/>
    </w:pPr>
    <w:rPr>
      <w:rFonts w:ascii="Times New Roman" w:hAnsi="Times New Roman"/>
    </w:rPr>
  </w:style>
  <w:style w:type="paragraph" w:customStyle="1" w:styleId="p3">
    <w:name w:val="p3"/>
    <w:basedOn w:val="Standard"/>
    <w:pPr>
      <w:tabs>
        <w:tab w:val="left" w:pos="300"/>
      </w:tabs>
      <w:spacing w:line="260" w:lineRule="atLeast"/>
      <w:ind w:left="1140"/>
      <w:jc w:val="both"/>
    </w:pPr>
    <w:rPr>
      <w:rFonts w:ascii="Times New Roman" w:hAnsi="Times New Roman"/>
    </w:rPr>
  </w:style>
  <w:style w:type="table" w:customStyle="1" w:styleId="Tabellengitternetz">
    <w:name w:val="Tabellengitternetz"/>
    <w:basedOn w:val="NormaleTabelle"/>
    <w:rsid w:val="00F5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5077"/>
    <w:rPr>
      <w:color w:val="0000FF"/>
      <w:u w:val="single"/>
    </w:rPr>
  </w:style>
  <w:style w:type="character" w:styleId="Kommentarzeichen">
    <w:name w:val="annotation reference"/>
    <w:semiHidden/>
    <w:rsid w:val="000E7324"/>
    <w:rPr>
      <w:sz w:val="16"/>
      <w:szCs w:val="16"/>
    </w:rPr>
  </w:style>
  <w:style w:type="paragraph" w:styleId="Kommentartext">
    <w:name w:val="annotation text"/>
    <w:basedOn w:val="Standard"/>
    <w:semiHidden/>
    <w:rsid w:val="000E732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E7324"/>
    <w:rPr>
      <w:b/>
      <w:bCs/>
    </w:rPr>
  </w:style>
  <w:style w:type="paragraph" w:styleId="Textkrper">
    <w:name w:val="Body Text"/>
    <w:basedOn w:val="Standard"/>
    <w:rsid w:val="003178C6"/>
    <w:rPr>
      <w:b/>
      <w:bCs/>
      <w:sz w:val="28"/>
    </w:rPr>
  </w:style>
  <w:style w:type="paragraph" w:styleId="Titel">
    <w:name w:val="Title"/>
    <w:basedOn w:val="Standard"/>
    <w:link w:val="TitelZchn"/>
    <w:qFormat/>
    <w:rsid w:val="00E46B2B"/>
    <w:pPr>
      <w:jc w:val="center"/>
    </w:pPr>
    <w:rPr>
      <w:b/>
      <w:u w:val="single"/>
    </w:rPr>
  </w:style>
  <w:style w:type="character" w:customStyle="1" w:styleId="TitelZchn">
    <w:name w:val="Titel Zchn"/>
    <w:link w:val="Titel"/>
    <w:rsid w:val="00E46B2B"/>
    <w:rPr>
      <w:rFonts w:ascii="Arial" w:hAnsi="Arial"/>
      <w:b/>
      <w:sz w:val="24"/>
      <w:szCs w:val="24"/>
      <w:u w:val="single"/>
    </w:rPr>
  </w:style>
  <w:style w:type="character" w:customStyle="1" w:styleId="KopfzeileZchn">
    <w:name w:val="Kopfzeile Zchn"/>
    <w:link w:val="Kopfzeile"/>
    <w:uiPriority w:val="99"/>
    <w:rsid w:val="001F4D16"/>
    <w:rPr>
      <w:rFonts w:ascii="Arial" w:hAnsi="Arial"/>
      <w:sz w:val="24"/>
      <w:szCs w:val="24"/>
    </w:rPr>
  </w:style>
  <w:style w:type="character" w:customStyle="1" w:styleId="FuzeileZchn">
    <w:name w:val="Fußzeile Zchn"/>
    <w:link w:val="Fuzeile"/>
    <w:uiPriority w:val="99"/>
    <w:rsid w:val="001F4D1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78C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right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right"/>
      <w:outlineLvl w:val="2"/>
    </w:pPr>
    <w:rPr>
      <w:i/>
      <w:sz w:val="17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framePr w:w="10166" w:h="2880" w:hSpace="142" w:wrap="around" w:vAnchor="page" w:hAnchor="page" w:x="1470" w:y="2881"/>
      <w:jc w:val="right"/>
      <w:outlineLvl w:val="4"/>
    </w:pPr>
    <w:rPr>
      <w:i/>
      <w:sz w:val="17"/>
    </w:rPr>
  </w:style>
  <w:style w:type="paragraph" w:styleId="berschrift6">
    <w:name w:val="heading 6"/>
    <w:basedOn w:val="Standard"/>
    <w:next w:val="Standard"/>
    <w:qFormat/>
    <w:pPr>
      <w:keepNext/>
      <w:framePr w:w="10166" w:h="2880" w:hSpace="142" w:wrap="around" w:vAnchor="page" w:hAnchor="page" w:x="1475" w:y="2881"/>
      <w:spacing w:line="360" w:lineRule="auto"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Standard"/>
    <w:pPr>
      <w:tabs>
        <w:tab w:val="left" w:pos="720"/>
      </w:tabs>
      <w:spacing w:line="260" w:lineRule="atLeast"/>
      <w:jc w:val="both"/>
    </w:pPr>
    <w:rPr>
      <w:rFonts w:ascii="Times New Roman" w:hAnsi="Times New Roman"/>
    </w:rPr>
  </w:style>
  <w:style w:type="paragraph" w:customStyle="1" w:styleId="p2">
    <w:name w:val="p2"/>
    <w:basedOn w:val="Standard"/>
    <w:pPr>
      <w:tabs>
        <w:tab w:val="left" w:pos="300"/>
      </w:tabs>
      <w:spacing w:line="260" w:lineRule="atLeast"/>
      <w:ind w:left="1152" w:hanging="288"/>
      <w:jc w:val="both"/>
    </w:pPr>
    <w:rPr>
      <w:rFonts w:ascii="Times New Roman" w:hAnsi="Times New Roman"/>
    </w:rPr>
  </w:style>
  <w:style w:type="paragraph" w:customStyle="1" w:styleId="p3">
    <w:name w:val="p3"/>
    <w:basedOn w:val="Standard"/>
    <w:pPr>
      <w:tabs>
        <w:tab w:val="left" w:pos="300"/>
      </w:tabs>
      <w:spacing w:line="260" w:lineRule="atLeast"/>
      <w:ind w:left="1140"/>
      <w:jc w:val="both"/>
    </w:pPr>
    <w:rPr>
      <w:rFonts w:ascii="Times New Roman" w:hAnsi="Times New Roman"/>
    </w:rPr>
  </w:style>
  <w:style w:type="table" w:customStyle="1" w:styleId="Tabellengitternetz">
    <w:name w:val="Tabellengitternetz"/>
    <w:basedOn w:val="NormaleTabelle"/>
    <w:rsid w:val="00F5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5077"/>
    <w:rPr>
      <w:color w:val="0000FF"/>
      <w:u w:val="single"/>
    </w:rPr>
  </w:style>
  <w:style w:type="character" w:styleId="Kommentarzeichen">
    <w:name w:val="annotation reference"/>
    <w:semiHidden/>
    <w:rsid w:val="000E7324"/>
    <w:rPr>
      <w:sz w:val="16"/>
      <w:szCs w:val="16"/>
    </w:rPr>
  </w:style>
  <w:style w:type="paragraph" w:styleId="Kommentartext">
    <w:name w:val="annotation text"/>
    <w:basedOn w:val="Standard"/>
    <w:semiHidden/>
    <w:rsid w:val="000E732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E7324"/>
    <w:rPr>
      <w:b/>
      <w:bCs/>
    </w:rPr>
  </w:style>
  <w:style w:type="paragraph" w:styleId="Textkrper">
    <w:name w:val="Body Text"/>
    <w:basedOn w:val="Standard"/>
    <w:rsid w:val="003178C6"/>
    <w:rPr>
      <w:b/>
      <w:bCs/>
      <w:sz w:val="28"/>
    </w:rPr>
  </w:style>
  <w:style w:type="paragraph" w:styleId="Titel">
    <w:name w:val="Title"/>
    <w:basedOn w:val="Standard"/>
    <w:link w:val="TitelZchn"/>
    <w:qFormat/>
    <w:rsid w:val="00E46B2B"/>
    <w:pPr>
      <w:jc w:val="center"/>
    </w:pPr>
    <w:rPr>
      <w:b/>
      <w:u w:val="single"/>
    </w:rPr>
  </w:style>
  <w:style w:type="character" w:customStyle="1" w:styleId="TitelZchn">
    <w:name w:val="Titel Zchn"/>
    <w:link w:val="Titel"/>
    <w:rsid w:val="00E46B2B"/>
    <w:rPr>
      <w:rFonts w:ascii="Arial" w:hAnsi="Arial"/>
      <w:b/>
      <w:sz w:val="24"/>
      <w:szCs w:val="24"/>
      <w:u w:val="single"/>
    </w:rPr>
  </w:style>
  <w:style w:type="character" w:customStyle="1" w:styleId="KopfzeileZchn">
    <w:name w:val="Kopfzeile Zchn"/>
    <w:link w:val="Kopfzeile"/>
    <w:uiPriority w:val="99"/>
    <w:rsid w:val="001F4D16"/>
    <w:rPr>
      <w:rFonts w:ascii="Arial" w:hAnsi="Arial"/>
      <w:sz w:val="24"/>
      <w:szCs w:val="24"/>
    </w:rPr>
  </w:style>
  <w:style w:type="character" w:customStyle="1" w:styleId="FuzeileZchn">
    <w:name w:val="Fußzeile Zchn"/>
    <w:link w:val="Fuzeile"/>
    <w:uiPriority w:val="99"/>
    <w:rsid w:val="001F4D1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Andrea\AppData\Local\Temp\www.schulamt-heilbron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ndrea\Lokale%20Einstellungen\Temporary%20Internet%20Files\OLKC5\Kopfbogen%20Personalrat%20LR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EF70-1A97-4104-B68F-A1E464AD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Personalrat LRA.dot</Template>
  <TotalTime>0</TotalTime>
  <Pages>2</Pages>
  <Words>361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Heilbronn</vt:lpstr>
    </vt:vector>
  </TitlesOfParts>
  <Company>LRA Heilbronn</Company>
  <LinksUpToDate>false</LinksUpToDate>
  <CharactersWithSpaces>3024</CharactersWithSpaces>
  <SharedDoc>false</SharedDoc>
  <HLinks>
    <vt:vector size="6" baseType="variant">
      <vt:variant>
        <vt:i4>4653121</vt:i4>
      </vt:variant>
      <vt:variant>
        <vt:i4>2</vt:i4>
      </vt:variant>
      <vt:variant>
        <vt:i4>0</vt:i4>
      </vt:variant>
      <vt:variant>
        <vt:i4>5</vt:i4>
      </vt:variant>
      <vt:variant>
        <vt:lpwstr>http://www.oepr-heilbronn.de/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Heilbronn</dc:title>
  <dc:creator>Andrea</dc:creator>
  <cp:lastModifiedBy>Hornung, Dominik (SSA Heilbronn)</cp:lastModifiedBy>
  <cp:revision>7</cp:revision>
  <cp:lastPrinted>2016-01-29T10:01:00Z</cp:lastPrinted>
  <dcterms:created xsi:type="dcterms:W3CDTF">2016-01-29T07:00:00Z</dcterms:created>
  <dcterms:modified xsi:type="dcterms:W3CDTF">2018-07-25T05:19:00Z</dcterms:modified>
</cp:coreProperties>
</file>